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Pr="00EB4257" w:rsidRDefault="00874E93" w:rsidP="000216D3">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Dirección </w:t>
      </w:r>
      <w:r w:rsidR="00AA267E">
        <w:rPr>
          <w:rFonts w:ascii="Arial" w:hAnsi="Arial" w:cs="Arial"/>
          <w:b/>
          <w:color w:val="0070C0"/>
          <w:sz w:val="28"/>
          <w:szCs w:val="28"/>
        </w:rPr>
        <w:t>de la Unidad Hospitalaria Fray Antonio Alcalde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74E93">
        <w:rPr>
          <w:rFonts w:ascii="Arial" w:hAnsi="Arial" w:cs="Arial"/>
          <w:color w:val="000000"/>
          <w:sz w:val="24"/>
          <w:szCs w:val="24"/>
        </w:rPr>
        <w:t xml:space="preserve"> </w:t>
      </w:r>
      <w:r w:rsidR="00F87525">
        <w:rPr>
          <w:rFonts w:ascii="Arial" w:hAnsi="Arial" w:cs="Arial"/>
          <w:color w:val="000000"/>
          <w:sz w:val="24"/>
          <w:szCs w:val="24"/>
        </w:rPr>
        <w:t xml:space="preserve">la </w:t>
      </w:r>
      <w:bookmarkStart w:id="0" w:name="_GoBack"/>
      <w:bookmarkEnd w:id="0"/>
      <w:r w:rsidR="00874E93">
        <w:rPr>
          <w:rFonts w:ascii="Arial" w:hAnsi="Arial" w:cs="Arial"/>
          <w:color w:val="000000"/>
          <w:sz w:val="24"/>
          <w:szCs w:val="24"/>
        </w:rPr>
        <w:t>Dirección</w:t>
      </w:r>
      <w:r w:rsidR="000216D3">
        <w:rPr>
          <w:rFonts w:ascii="Arial" w:hAnsi="Arial" w:cs="Arial"/>
          <w:sz w:val="24"/>
          <w:szCs w:val="24"/>
        </w:rPr>
        <w:t xml:space="preserve"> </w:t>
      </w:r>
      <w:r w:rsidR="00AA267E">
        <w:rPr>
          <w:rFonts w:ascii="Arial" w:hAnsi="Arial" w:cs="Arial"/>
          <w:color w:val="000000"/>
          <w:sz w:val="24"/>
          <w:szCs w:val="24"/>
        </w:rPr>
        <w:t>de la Unidad Hospitalaria Fray Antonio Alcalde</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F87525" w:rsidRPr="00F87525" w:rsidRDefault="00874E93" w:rsidP="00F87525">
      <w:pPr>
        <w:pStyle w:val="Prrafodelista"/>
        <w:numPr>
          <w:ilvl w:val="0"/>
          <w:numId w:val="18"/>
        </w:numPr>
        <w:autoSpaceDE w:val="0"/>
        <w:autoSpaceDN w:val="0"/>
        <w:adjustRightInd w:val="0"/>
        <w:spacing w:after="240" w:line="240" w:lineRule="auto"/>
        <w:ind w:right="49"/>
        <w:jc w:val="both"/>
        <w:rPr>
          <w:sz w:val="24"/>
          <w:szCs w:val="24"/>
        </w:rPr>
      </w:pPr>
      <w:r>
        <w:rPr>
          <w:rFonts w:ascii="Arial" w:hAnsi="Arial" w:cs="Arial"/>
          <w:sz w:val="24"/>
          <w:szCs w:val="24"/>
        </w:rPr>
        <w:t xml:space="preserve">Atender y </w:t>
      </w:r>
      <w:r w:rsidRPr="001D50E0">
        <w:rPr>
          <w:rFonts w:ascii="Arial" w:hAnsi="Arial" w:cs="Arial"/>
          <w:sz w:val="24"/>
          <w:szCs w:val="24"/>
        </w:rPr>
        <w:t>Coordinar</w:t>
      </w:r>
      <w:r>
        <w:rPr>
          <w:rFonts w:ascii="Arial" w:hAnsi="Arial" w:cs="Arial"/>
          <w:sz w:val="24"/>
          <w:szCs w:val="24"/>
        </w:rPr>
        <w:t xml:space="preserve"> la</w:t>
      </w:r>
      <w:r w:rsidRPr="001D50E0">
        <w:rPr>
          <w:rFonts w:ascii="Arial" w:hAnsi="Arial" w:cs="Arial"/>
          <w:sz w:val="24"/>
          <w:szCs w:val="24"/>
        </w:rPr>
        <w:t>s</w:t>
      </w:r>
      <w:r>
        <w:rPr>
          <w:rFonts w:ascii="Arial" w:hAnsi="Arial" w:cs="Arial"/>
          <w:sz w:val="24"/>
          <w:szCs w:val="24"/>
        </w:rPr>
        <w:t xml:space="preserve"> actividades derivadas de las </w:t>
      </w:r>
      <w:r w:rsidRPr="001D50E0">
        <w:rPr>
          <w:rFonts w:ascii="Arial" w:hAnsi="Arial" w:cs="Arial"/>
          <w:sz w:val="24"/>
          <w:szCs w:val="24"/>
        </w:rPr>
        <w:t xml:space="preserve">necesidades </w:t>
      </w:r>
      <w:r>
        <w:rPr>
          <w:rFonts w:ascii="Arial" w:hAnsi="Arial" w:cs="Arial"/>
          <w:sz w:val="24"/>
          <w:szCs w:val="24"/>
        </w:rPr>
        <w:t xml:space="preserve">propias de los usuarios, trabajadores y de los diversos Servicios que conforman esta Unidad Hospitalaria, así como de las Dependencias Externas, </w:t>
      </w:r>
      <w:r w:rsidRPr="001D50E0">
        <w:rPr>
          <w:rFonts w:ascii="Arial" w:hAnsi="Arial" w:cs="Arial"/>
          <w:sz w:val="24"/>
          <w:szCs w:val="24"/>
        </w:rPr>
        <w:t xml:space="preserve">con la finalidad de dar cumplimiento </w:t>
      </w:r>
      <w:r>
        <w:rPr>
          <w:rFonts w:ascii="Arial" w:hAnsi="Arial" w:cs="Arial"/>
          <w:sz w:val="24"/>
          <w:szCs w:val="24"/>
        </w:rPr>
        <w:t>a las funciones propias de la Dirección.</w:t>
      </w:r>
    </w:p>
    <w:p w:rsidR="00AA267E" w:rsidRPr="00874E93" w:rsidRDefault="00F87525" w:rsidP="00F87525">
      <w:pPr>
        <w:pStyle w:val="Prrafodelista"/>
        <w:numPr>
          <w:ilvl w:val="0"/>
          <w:numId w:val="18"/>
        </w:numPr>
        <w:autoSpaceDE w:val="0"/>
        <w:autoSpaceDN w:val="0"/>
        <w:adjustRightInd w:val="0"/>
        <w:spacing w:after="240" w:line="240" w:lineRule="auto"/>
        <w:ind w:right="49"/>
        <w:jc w:val="both"/>
        <w:rPr>
          <w:sz w:val="24"/>
          <w:szCs w:val="24"/>
        </w:rPr>
      </w:pPr>
      <w:r w:rsidRPr="007B0CF5">
        <w:rPr>
          <w:rFonts w:ascii="Arial" w:hAnsi="Arial" w:cs="Arial"/>
          <w:sz w:val="24"/>
          <w:szCs w:val="24"/>
        </w:rPr>
        <w:t xml:space="preserve"> </w:t>
      </w:r>
      <w:r w:rsidR="00874E93" w:rsidRPr="007B0CF5">
        <w:rPr>
          <w:rFonts w:ascii="Arial" w:hAnsi="Arial" w:cs="Arial"/>
          <w:sz w:val="24"/>
          <w:szCs w:val="24"/>
        </w:rPr>
        <w:t xml:space="preserve">Mediante la recepción de correspondencia electrónica se </w:t>
      </w:r>
      <w:r w:rsidR="00874E93">
        <w:rPr>
          <w:rFonts w:ascii="Arial" w:hAnsi="Arial" w:cs="Arial"/>
          <w:sz w:val="24"/>
          <w:szCs w:val="24"/>
        </w:rPr>
        <w:t>c</w:t>
      </w:r>
      <w:r w:rsidR="00874E93" w:rsidRPr="007B0CF5">
        <w:rPr>
          <w:rFonts w:ascii="Arial" w:hAnsi="Arial" w:cs="Arial"/>
          <w:sz w:val="24"/>
          <w:szCs w:val="24"/>
        </w:rPr>
        <w:t xml:space="preserve">oordinan </w:t>
      </w:r>
      <w:r w:rsidR="00874E93">
        <w:rPr>
          <w:rFonts w:ascii="Arial" w:hAnsi="Arial" w:cs="Arial"/>
          <w:sz w:val="24"/>
          <w:szCs w:val="24"/>
        </w:rPr>
        <w:t>las necesidades derivadas de la</w:t>
      </w:r>
      <w:r w:rsidR="00874E93" w:rsidRPr="007B0CF5">
        <w:rPr>
          <w:rFonts w:ascii="Arial" w:hAnsi="Arial" w:cs="Arial"/>
          <w:sz w:val="24"/>
          <w:szCs w:val="24"/>
        </w:rPr>
        <w:t xml:space="preserve"> atención </w:t>
      </w:r>
      <w:r w:rsidR="00874E93">
        <w:rPr>
          <w:rFonts w:ascii="Arial" w:hAnsi="Arial" w:cs="Arial"/>
          <w:sz w:val="24"/>
          <w:szCs w:val="24"/>
        </w:rPr>
        <w:t xml:space="preserve">de </w:t>
      </w:r>
      <w:r w:rsidR="00874E93" w:rsidRPr="007B0CF5">
        <w:rPr>
          <w:rFonts w:ascii="Arial" w:hAnsi="Arial" w:cs="Arial"/>
          <w:sz w:val="24"/>
          <w:szCs w:val="24"/>
        </w:rPr>
        <w:t>petici</w:t>
      </w:r>
      <w:r w:rsidR="00874E93">
        <w:rPr>
          <w:rFonts w:ascii="Arial" w:hAnsi="Arial" w:cs="Arial"/>
          <w:sz w:val="24"/>
          <w:szCs w:val="24"/>
        </w:rPr>
        <w:t>ones de usuarios del H</w:t>
      </w:r>
      <w:r w:rsidR="00874E93" w:rsidRPr="007B0CF5">
        <w:rPr>
          <w:rFonts w:ascii="Arial" w:hAnsi="Arial" w:cs="Arial"/>
          <w:sz w:val="24"/>
          <w:szCs w:val="24"/>
        </w:rPr>
        <w:t xml:space="preserve">ospital </w:t>
      </w:r>
      <w:r w:rsidR="00874E93">
        <w:rPr>
          <w:rFonts w:ascii="Arial" w:hAnsi="Arial" w:cs="Arial"/>
          <w:sz w:val="24"/>
          <w:szCs w:val="24"/>
        </w:rPr>
        <w:t xml:space="preserve">y de diversas Dependencias, </w:t>
      </w:r>
      <w:r w:rsidR="00874E93" w:rsidRPr="001D50E0">
        <w:rPr>
          <w:rFonts w:ascii="Arial" w:hAnsi="Arial" w:cs="Arial"/>
          <w:sz w:val="24"/>
          <w:szCs w:val="24"/>
        </w:rPr>
        <w:t xml:space="preserve">con la finalidad de dar cumplimiento </w:t>
      </w:r>
      <w:r w:rsidR="00874E93">
        <w:rPr>
          <w:rFonts w:ascii="Arial" w:hAnsi="Arial" w:cs="Arial"/>
          <w:sz w:val="24"/>
          <w:szCs w:val="24"/>
        </w:rPr>
        <w:t>a las fu</w:t>
      </w:r>
      <w:r>
        <w:rPr>
          <w:rFonts w:ascii="Arial" w:hAnsi="Arial" w:cs="Arial"/>
          <w:sz w:val="24"/>
          <w:szCs w:val="24"/>
        </w:rPr>
        <w:t>nciones propias de la Dirección</w:t>
      </w:r>
      <w:r w:rsidR="000216D3">
        <w:rPr>
          <w:rFonts w:ascii="Arial" w:hAnsi="Arial" w:cs="Arial"/>
          <w:sz w:val="24"/>
          <w:szCs w:val="24"/>
        </w:rPr>
        <w:t>.</w:t>
      </w:r>
    </w:p>
    <w:p w:rsidR="001972A7" w:rsidRPr="006130D9" w:rsidRDefault="001972A7" w:rsidP="001972A7">
      <w:pPr>
        <w:pStyle w:val="Prrafodelista"/>
        <w:autoSpaceDE w:val="0"/>
        <w:autoSpaceDN w:val="0"/>
        <w:adjustRightInd w:val="0"/>
        <w:spacing w:after="240" w:line="240" w:lineRule="auto"/>
        <w:ind w:right="49"/>
        <w:jc w:val="both"/>
        <w:rPr>
          <w:rFonts w:ascii="Arial" w:hAnsi="Arial" w:cs="Arial"/>
          <w:color w:val="000000" w:themeColor="text1"/>
          <w:sz w:val="24"/>
          <w:szCs w:val="24"/>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F87525" w:rsidRDefault="00F87525" w:rsidP="00F87525">
      <w:pPr>
        <w:spacing w:after="0" w:line="240" w:lineRule="auto"/>
        <w:ind w:right="49"/>
        <w:jc w:val="both"/>
        <w:rPr>
          <w:rFonts w:ascii="Arial" w:hAnsi="Arial" w:cs="Arial"/>
          <w:sz w:val="24"/>
          <w:szCs w:val="24"/>
        </w:rPr>
      </w:pPr>
      <w:r>
        <w:rPr>
          <w:rFonts w:ascii="Arial" w:hAnsi="Arial" w:cs="Arial"/>
          <w:color w:val="000000"/>
          <w:sz w:val="24"/>
          <w:szCs w:val="24"/>
        </w:rPr>
        <w:t>La Dirección</w:t>
      </w:r>
      <w:r>
        <w:rPr>
          <w:rFonts w:ascii="Arial" w:hAnsi="Arial" w:cs="Arial"/>
          <w:sz w:val="24"/>
          <w:szCs w:val="24"/>
        </w:rPr>
        <w:t xml:space="preserve"> </w:t>
      </w:r>
      <w:r>
        <w:rPr>
          <w:rFonts w:ascii="Arial" w:hAnsi="Arial" w:cs="Arial"/>
          <w:color w:val="000000"/>
          <w:sz w:val="24"/>
          <w:szCs w:val="24"/>
        </w:rPr>
        <w:t>de la Unidad Hospitalaria Fray Antonio Alcalde</w:t>
      </w:r>
      <w:r>
        <w:rPr>
          <w:rFonts w:ascii="Arial" w:hAnsi="Arial" w:cs="Arial"/>
          <w:sz w:val="24"/>
          <w:szCs w:val="24"/>
        </w:rPr>
        <w:t>, lleva a cabo transferencias de datos personales necesarias para atender requerimientos de información de autoridad competente que se encuentren debidamente fundados y motivados, por lo que no será requerido su consentimiento para realizar las mismas, de conformidad con lo dispuesto por el artículo 75,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7C9" w:rsidRDefault="009077C9" w:rsidP="0038030A">
      <w:pPr>
        <w:spacing w:after="0" w:line="240" w:lineRule="auto"/>
      </w:pPr>
      <w:r>
        <w:separator/>
      </w:r>
    </w:p>
  </w:endnote>
  <w:endnote w:type="continuationSeparator" w:id="0">
    <w:p w:rsidR="009077C9" w:rsidRDefault="009077C9"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7C9" w:rsidRDefault="009077C9" w:rsidP="0038030A">
      <w:pPr>
        <w:spacing w:after="0" w:line="240" w:lineRule="auto"/>
      </w:pPr>
      <w:r>
        <w:separator/>
      </w:r>
    </w:p>
  </w:footnote>
  <w:footnote w:type="continuationSeparator" w:id="0">
    <w:p w:rsidR="009077C9" w:rsidRDefault="009077C9"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6"/>
  </w:num>
  <w:num w:numId="5">
    <w:abstractNumId w:val="4"/>
  </w:num>
  <w:num w:numId="6">
    <w:abstractNumId w:val="3"/>
  </w:num>
  <w:num w:numId="7">
    <w:abstractNumId w:val="0"/>
  </w:num>
  <w:num w:numId="8">
    <w:abstractNumId w:val="6"/>
  </w:num>
  <w:num w:numId="9">
    <w:abstractNumId w:val="8"/>
  </w:num>
  <w:num w:numId="10">
    <w:abstractNumId w:val="12"/>
  </w:num>
  <w:num w:numId="11">
    <w:abstractNumId w:val="2"/>
  </w:num>
  <w:num w:numId="12">
    <w:abstractNumId w:val="1"/>
  </w:num>
  <w:num w:numId="13">
    <w:abstractNumId w:val="17"/>
  </w:num>
  <w:num w:numId="14">
    <w:abstractNumId w:val="15"/>
  </w:num>
  <w:num w:numId="15">
    <w:abstractNumId w:val="9"/>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216D3"/>
    <w:rsid w:val="000A70A9"/>
    <w:rsid w:val="000B7162"/>
    <w:rsid w:val="000F1E55"/>
    <w:rsid w:val="001031E5"/>
    <w:rsid w:val="001137D9"/>
    <w:rsid w:val="001249C8"/>
    <w:rsid w:val="00134DA9"/>
    <w:rsid w:val="00183623"/>
    <w:rsid w:val="001853AA"/>
    <w:rsid w:val="001972A7"/>
    <w:rsid w:val="00241967"/>
    <w:rsid w:val="00246B10"/>
    <w:rsid w:val="002C0360"/>
    <w:rsid w:val="002D579F"/>
    <w:rsid w:val="002E15B5"/>
    <w:rsid w:val="003776A1"/>
    <w:rsid w:val="0038030A"/>
    <w:rsid w:val="00446BAA"/>
    <w:rsid w:val="00460DBE"/>
    <w:rsid w:val="00462E51"/>
    <w:rsid w:val="00467B7C"/>
    <w:rsid w:val="004A1FF0"/>
    <w:rsid w:val="0050056D"/>
    <w:rsid w:val="00507161"/>
    <w:rsid w:val="0051363D"/>
    <w:rsid w:val="00555543"/>
    <w:rsid w:val="00590009"/>
    <w:rsid w:val="0059532E"/>
    <w:rsid w:val="00597DE9"/>
    <w:rsid w:val="005C7077"/>
    <w:rsid w:val="005D0F4A"/>
    <w:rsid w:val="005D4A53"/>
    <w:rsid w:val="00607D94"/>
    <w:rsid w:val="006130D9"/>
    <w:rsid w:val="006E235C"/>
    <w:rsid w:val="006E3488"/>
    <w:rsid w:val="006F438C"/>
    <w:rsid w:val="00716D18"/>
    <w:rsid w:val="0076648E"/>
    <w:rsid w:val="007814C5"/>
    <w:rsid w:val="007B66EC"/>
    <w:rsid w:val="007B7E56"/>
    <w:rsid w:val="00804B90"/>
    <w:rsid w:val="0083787D"/>
    <w:rsid w:val="00841909"/>
    <w:rsid w:val="00874E93"/>
    <w:rsid w:val="008A36CB"/>
    <w:rsid w:val="008A5AA3"/>
    <w:rsid w:val="0090132D"/>
    <w:rsid w:val="00903610"/>
    <w:rsid w:val="009077C9"/>
    <w:rsid w:val="009657DC"/>
    <w:rsid w:val="0099264F"/>
    <w:rsid w:val="009A498A"/>
    <w:rsid w:val="009A51F4"/>
    <w:rsid w:val="009B0D0E"/>
    <w:rsid w:val="009C47BE"/>
    <w:rsid w:val="009D3AB8"/>
    <w:rsid w:val="00A376F6"/>
    <w:rsid w:val="00A87F84"/>
    <w:rsid w:val="00AA267E"/>
    <w:rsid w:val="00AD501C"/>
    <w:rsid w:val="00AF1D72"/>
    <w:rsid w:val="00B0349F"/>
    <w:rsid w:val="00BB74C0"/>
    <w:rsid w:val="00BC2A74"/>
    <w:rsid w:val="00C16650"/>
    <w:rsid w:val="00C31CAE"/>
    <w:rsid w:val="00C63FCD"/>
    <w:rsid w:val="00CC6011"/>
    <w:rsid w:val="00CF309E"/>
    <w:rsid w:val="00D06278"/>
    <w:rsid w:val="00D40383"/>
    <w:rsid w:val="00D80690"/>
    <w:rsid w:val="00D923D6"/>
    <w:rsid w:val="00DA7479"/>
    <w:rsid w:val="00DD74CF"/>
    <w:rsid w:val="00DE4AAA"/>
    <w:rsid w:val="00DE4E1E"/>
    <w:rsid w:val="00DF42C0"/>
    <w:rsid w:val="00E20C1F"/>
    <w:rsid w:val="00E612D9"/>
    <w:rsid w:val="00E87D50"/>
    <w:rsid w:val="00EB4257"/>
    <w:rsid w:val="00F2436F"/>
    <w:rsid w:val="00F31AD7"/>
    <w:rsid w:val="00F87525"/>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C0FF86-61D0-4B92-A8CE-56505AC9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paragraph" w:customStyle="1" w:styleId="Normal1">
    <w:name w:val="Normal1"/>
    <w:rsid w:val="00AA267E"/>
    <w:pPr>
      <w:spacing w:line="25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35</cp:revision>
  <cp:lastPrinted>2020-04-14T19:05:00Z</cp:lastPrinted>
  <dcterms:created xsi:type="dcterms:W3CDTF">2023-03-16T23:01:00Z</dcterms:created>
  <dcterms:modified xsi:type="dcterms:W3CDTF">2024-07-10T18:35:00Z</dcterms:modified>
</cp:coreProperties>
</file>