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90" w:rsidRPr="00F576BA" w:rsidRDefault="003F415E" w:rsidP="00B95090">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CORTO</w:t>
      </w:r>
    </w:p>
    <w:p w:rsidR="00B7050A" w:rsidRDefault="008916D8" w:rsidP="001622DA">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Servicio de Hematología</w:t>
      </w:r>
    </w:p>
    <w:p w:rsidR="00C35CCB" w:rsidRPr="00C35CCB" w:rsidRDefault="00D27BB0" w:rsidP="001622DA">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C01B74" w:rsidRDefault="00C01B74" w:rsidP="00D40383">
      <w:pPr>
        <w:autoSpaceDE w:val="0"/>
        <w:autoSpaceDN w:val="0"/>
        <w:adjustRightInd w:val="0"/>
        <w:spacing w:after="0" w:line="240" w:lineRule="auto"/>
        <w:ind w:right="49"/>
        <w:jc w:val="both"/>
        <w:rPr>
          <w:rFonts w:ascii="Arial" w:hAnsi="Arial" w:cs="Arial"/>
          <w:color w:val="000000"/>
          <w:sz w:val="24"/>
          <w:szCs w:val="24"/>
        </w:rPr>
      </w:pPr>
    </w:p>
    <w:p w:rsidR="00C33267" w:rsidRDefault="00C54B8E" w:rsidP="00B7050A">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40383"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6C733F">
        <w:rPr>
          <w:rFonts w:ascii="Arial" w:hAnsi="Arial" w:cs="Arial"/>
          <w:color w:val="000000"/>
          <w:sz w:val="24"/>
          <w:szCs w:val="24"/>
        </w:rPr>
        <w:t>recaben en</w:t>
      </w:r>
      <w:r w:rsidR="00C33267">
        <w:rPr>
          <w:rFonts w:ascii="Arial" w:hAnsi="Arial" w:cs="Arial"/>
          <w:color w:val="000000"/>
          <w:sz w:val="24"/>
          <w:szCs w:val="24"/>
        </w:rPr>
        <w:t xml:space="preserve"> </w:t>
      </w:r>
      <w:r w:rsidR="00370275">
        <w:rPr>
          <w:rFonts w:ascii="Arial" w:hAnsi="Arial" w:cs="Arial"/>
          <w:sz w:val="24"/>
          <w:szCs w:val="24"/>
        </w:rPr>
        <w:t xml:space="preserve">el </w:t>
      </w:r>
      <w:r w:rsidR="008916D8">
        <w:rPr>
          <w:rFonts w:ascii="Arial" w:hAnsi="Arial" w:cs="Arial"/>
          <w:sz w:val="24"/>
          <w:szCs w:val="24"/>
        </w:rPr>
        <w:t>Servicio de Hematología</w:t>
      </w:r>
      <w:r w:rsidR="00B7050A">
        <w:rPr>
          <w:rFonts w:ascii="Arial" w:hAnsi="Arial" w:cs="Arial"/>
          <w:sz w:val="24"/>
          <w:szCs w:val="24"/>
        </w:rPr>
        <w:t xml:space="preserve"> </w:t>
      </w:r>
      <w:r w:rsidR="00D27BB0">
        <w:rPr>
          <w:rFonts w:ascii="Arial" w:hAnsi="Arial" w:cs="Arial"/>
          <w:color w:val="000000"/>
          <w:sz w:val="24"/>
          <w:szCs w:val="24"/>
        </w:rPr>
        <w:t>de la Unidad Hospitalaria Fray Antonio Alcalde</w:t>
      </w:r>
      <w:r w:rsidR="00860C24">
        <w:rPr>
          <w:rFonts w:ascii="Arial" w:hAnsi="Arial" w:cs="Arial"/>
          <w:color w:val="000000"/>
          <w:sz w:val="24"/>
          <w:szCs w:val="24"/>
        </w:rPr>
        <w:t>,</w:t>
      </w:r>
      <w:r w:rsidR="00D40383" w:rsidRPr="00DF42C0">
        <w:rPr>
          <w:rFonts w:ascii="Arial" w:hAnsi="Arial" w:cs="Arial"/>
          <w:color w:val="000000"/>
          <w:sz w:val="24"/>
          <w:szCs w:val="24"/>
        </w:rPr>
        <w:t xml:space="preserve"> al respecto le informa lo siguiente: </w:t>
      </w:r>
    </w:p>
    <w:p w:rsidR="00C33267" w:rsidRDefault="00C33267" w:rsidP="00C33267">
      <w:pPr>
        <w:autoSpaceDE w:val="0"/>
        <w:autoSpaceDN w:val="0"/>
        <w:adjustRightInd w:val="0"/>
        <w:spacing w:after="0" w:line="240" w:lineRule="auto"/>
        <w:ind w:right="49"/>
        <w:jc w:val="both"/>
        <w:rPr>
          <w:rFonts w:ascii="Arial" w:hAnsi="Arial" w:cs="Arial"/>
          <w:color w:val="000000"/>
          <w:sz w:val="24"/>
          <w:szCs w:val="24"/>
        </w:rPr>
      </w:pPr>
    </w:p>
    <w:p w:rsidR="00DF42C0" w:rsidRPr="00C33267" w:rsidRDefault="00DF42C0" w:rsidP="00C33267">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b/>
          <w:bCs/>
          <w:color w:val="000000"/>
          <w:sz w:val="28"/>
          <w:szCs w:val="28"/>
        </w:rPr>
        <w:t>Finalidades del tratamiento</w:t>
      </w:r>
      <w:r w:rsidRPr="00DF42C0">
        <w:rPr>
          <w:rFonts w:ascii="Arial" w:hAnsi="Arial" w:cs="Arial"/>
          <w:sz w:val="24"/>
          <w:szCs w:val="24"/>
        </w:rPr>
        <w:t xml:space="preserve">: </w:t>
      </w:r>
    </w:p>
    <w:p w:rsidR="00DF42C0" w:rsidRP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8916D8" w:rsidRDefault="008916D8" w:rsidP="00BA76A8">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sidRPr="008916D8">
        <w:rPr>
          <w:rFonts w:ascii="Arial" w:hAnsi="Arial" w:cs="Arial"/>
          <w:sz w:val="24"/>
          <w:szCs w:val="24"/>
        </w:rPr>
        <w:t xml:space="preserve">En el formato de entrega de resultados, se encuentran los datos personales del paciente, con la finalidad de mantener un control de los exámenes de forma confiable. Entrega de los resultados de los estudios realizados con la finalidad de obtener todos sus datos personales para control interno. </w:t>
      </w:r>
    </w:p>
    <w:p w:rsidR="008916D8" w:rsidRDefault="008916D8" w:rsidP="008916D8">
      <w:pPr>
        <w:pStyle w:val="Prrafodelista"/>
        <w:autoSpaceDE w:val="0"/>
        <w:autoSpaceDN w:val="0"/>
        <w:adjustRightInd w:val="0"/>
        <w:spacing w:after="240" w:line="240" w:lineRule="auto"/>
        <w:ind w:right="49"/>
        <w:jc w:val="both"/>
        <w:rPr>
          <w:rFonts w:ascii="Arial" w:hAnsi="Arial" w:cs="Arial"/>
          <w:sz w:val="24"/>
          <w:szCs w:val="24"/>
        </w:rPr>
      </w:pPr>
    </w:p>
    <w:p w:rsidR="008916D8" w:rsidRPr="008916D8" w:rsidRDefault="008916D8" w:rsidP="00BA76A8">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sidRPr="008916D8">
        <w:rPr>
          <w:rFonts w:ascii="Arial" w:hAnsi="Arial" w:cs="Arial"/>
          <w:sz w:val="24"/>
          <w:szCs w:val="24"/>
        </w:rPr>
        <w:t xml:space="preserve">Realizar interconsulta solicitada por otro servicio, completar la atención medica que ya se brinda en el hospital y realizar un estudio complementario con un abordaje desde el aspecto hematológico y así otorgar al paciente una atención integral de sus diferentes patologías o síntomas que presente.  Para lo cual se realiza una historia clínica del paciente incluyendo todos los datos personales que nos puedan ayudar tanto a la identificación del paciente como a darnos informes que puedan ayudar a llegar a su diagnóstico. Otorgar la atención médica, realizando diagnóstico y tratamiento </w:t>
      </w:r>
    </w:p>
    <w:p w:rsidR="008916D8" w:rsidRDefault="008916D8" w:rsidP="008916D8">
      <w:pPr>
        <w:numPr>
          <w:ilvl w:val="0"/>
          <w:numId w:val="26"/>
        </w:numPr>
        <w:spacing w:line="240" w:lineRule="auto"/>
        <w:contextualSpacing/>
        <w:jc w:val="both"/>
        <w:rPr>
          <w:rFonts w:ascii="Arial" w:hAnsi="Arial" w:cs="Arial"/>
          <w:sz w:val="24"/>
          <w:szCs w:val="24"/>
        </w:rPr>
      </w:pPr>
      <w:r w:rsidRPr="006E355F">
        <w:rPr>
          <w:rFonts w:ascii="Arial" w:hAnsi="Arial" w:cs="Arial"/>
          <w:sz w:val="24"/>
          <w:szCs w:val="24"/>
        </w:rPr>
        <w:t>Realizar nota media e integrar el expediente clínico en donde se realizan la historia clínica de primera vez, notas de evolución, esquemas de quimioterapia, indicaciones para quimio</w:t>
      </w:r>
      <w:r>
        <w:rPr>
          <w:rFonts w:ascii="Arial" w:hAnsi="Arial" w:cs="Arial"/>
          <w:sz w:val="24"/>
          <w:szCs w:val="24"/>
        </w:rPr>
        <w:t>terapia, elaboración de recetas, con l</w:t>
      </w:r>
      <w:r w:rsidRPr="006E355F">
        <w:rPr>
          <w:rFonts w:ascii="Arial" w:hAnsi="Arial" w:cs="Arial"/>
          <w:sz w:val="24"/>
          <w:szCs w:val="24"/>
        </w:rPr>
        <w:t>a finalidad de obtener todos sus datos personales en poder realizar todos y cada uno de los procesos antes mencionados de una manera personalizada.</w:t>
      </w:r>
    </w:p>
    <w:p w:rsidR="008916D8" w:rsidRDefault="008916D8" w:rsidP="008916D8">
      <w:pPr>
        <w:spacing w:line="240" w:lineRule="auto"/>
        <w:ind w:left="360"/>
        <w:contextualSpacing/>
        <w:jc w:val="both"/>
        <w:rPr>
          <w:rFonts w:ascii="Arial" w:hAnsi="Arial" w:cs="Arial"/>
          <w:sz w:val="24"/>
          <w:szCs w:val="24"/>
        </w:rPr>
      </w:pPr>
    </w:p>
    <w:p w:rsidR="008916D8" w:rsidRDefault="008916D8" w:rsidP="008916D8">
      <w:pPr>
        <w:numPr>
          <w:ilvl w:val="0"/>
          <w:numId w:val="26"/>
        </w:numPr>
        <w:spacing w:line="240" w:lineRule="auto"/>
        <w:contextualSpacing/>
        <w:jc w:val="both"/>
        <w:rPr>
          <w:rFonts w:ascii="Arial" w:hAnsi="Arial" w:cs="Arial"/>
          <w:sz w:val="24"/>
          <w:szCs w:val="24"/>
        </w:rPr>
      </w:pPr>
      <w:r w:rsidRPr="006E355F">
        <w:rPr>
          <w:rFonts w:ascii="Arial" w:hAnsi="Arial" w:cs="Arial"/>
          <w:sz w:val="24"/>
          <w:szCs w:val="24"/>
        </w:rPr>
        <w:t>Otorgar la atención médica integral, realizando el procedimiento de aspirado y biopsia de hueso tanto de los pacientes hematológicos y de las consultas interservicio para llegar a un diagnostico final. Estos estudios quedaran en sobres debidamente identificados resguardados en el servicio de hemat</w:t>
      </w:r>
      <w:r>
        <w:rPr>
          <w:rFonts w:ascii="Arial" w:hAnsi="Arial" w:cs="Arial"/>
          <w:sz w:val="24"/>
          <w:szCs w:val="24"/>
        </w:rPr>
        <w:t xml:space="preserve">ología, con la </w:t>
      </w:r>
      <w:r w:rsidRPr="006E355F">
        <w:rPr>
          <w:rFonts w:ascii="Arial" w:hAnsi="Arial" w:cs="Arial"/>
          <w:sz w:val="24"/>
          <w:szCs w:val="24"/>
        </w:rPr>
        <w:t xml:space="preserve">finalidad de obtener todos sus datos personales en </w:t>
      </w:r>
      <w:r w:rsidRPr="006E355F">
        <w:rPr>
          <w:rFonts w:ascii="Arial" w:hAnsi="Arial" w:cs="Arial"/>
          <w:sz w:val="24"/>
          <w:szCs w:val="24"/>
        </w:rPr>
        <w:lastRenderedPageBreak/>
        <w:t>poder realizar los procesos antes mencionados de una manera personalizada.</w:t>
      </w:r>
    </w:p>
    <w:p w:rsidR="008916D8" w:rsidRPr="006E355F" w:rsidRDefault="008916D8" w:rsidP="008916D8">
      <w:pPr>
        <w:spacing w:line="240" w:lineRule="auto"/>
        <w:contextualSpacing/>
        <w:jc w:val="both"/>
        <w:rPr>
          <w:rFonts w:ascii="Arial" w:hAnsi="Arial" w:cs="Arial"/>
          <w:sz w:val="24"/>
          <w:szCs w:val="24"/>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B95090" w:rsidRPr="00DF42C0" w:rsidRDefault="00DF42C0" w:rsidP="00B95090">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B95090" w:rsidRPr="00F576BA">
        <w:rPr>
          <w:rFonts w:ascii="Arial" w:hAnsi="Arial" w:cs="Arial"/>
          <w:color w:val="0563C1" w:themeColor="hyperlink"/>
          <w:sz w:val="24"/>
          <w:szCs w:val="24"/>
          <w:u w:val="single"/>
        </w:rPr>
        <w:t>https://portal.hcg.gob.mx/hcg/AvisoPrivacidad</w:t>
      </w:r>
    </w:p>
    <w:p w:rsidR="00DF42C0" w:rsidRPr="00DF42C0" w:rsidRDefault="00DF42C0" w:rsidP="00B95090">
      <w:pPr>
        <w:jc w:val="both"/>
        <w:rPr>
          <w:rFonts w:ascii="Arial" w:hAnsi="Arial" w:cs="Arial"/>
          <w:b/>
          <w:color w:val="000000"/>
          <w:sz w:val="24"/>
          <w:szCs w:val="24"/>
        </w:rPr>
      </w:pP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Coordinación General de Mejora Regulatoria y Transparencia.</w:t>
      </w:r>
      <w:r w:rsidRPr="00B95090">
        <w:rPr>
          <w:rFonts w:ascii="Arial" w:hAnsi="Arial" w:cs="Arial"/>
          <w:color w:val="0070C0"/>
          <w:sz w:val="24"/>
          <w:szCs w:val="24"/>
        </w:rPr>
        <w:br/>
        <w:t>Coronel Calderón #777, Col El Retiro. Guadalajara Jal.</w:t>
      </w:r>
    </w:p>
    <w:p w:rsidR="00DF42C0" w:rsidRPr="00B95090" w:rsidRDefault="00DF42C0" w:rsidP="00DF42C0">
      <w:pPr>
        <w:spacing w:after="0" w:line="240" w:lineRule="auto"/>
        <w:jc w:val="center"/>
        <w:rPr>
          <w:rFonts w:ascii="Arial" w:hAnsi="Arial" w:cs="Arial"/>
          <w:color w:val="0070C0"/>
          <w:sz w:val="24"/>
          <w:szCs w:val="24"/>
        </w:rPr>
      </w:pPr>
      <w:r w:rsidRPr="00B95090">
        <w:rPr>
          <w:rFonts w:ascii="Arial" w:hAnsi="Arial" w:cs="Arial"/>
          <w:color w:val="0070C0"/>
          <w:sz w:val="24"/>
          <w:szCs w:val="24"/>
        </w:rPr>
        <w:t>Correo electrónico: transparencia@hcg.gob.mx</w:t>
      </w:r>
    </w:p>
    <w:p w:rsidR="00DF42C0" w:rsidRPr="00B95090" w:rsidRDefault="00DF42C0" w:rsidP="00DF42C0">
      <w:pPr>
        <w:spacing w:line="240" w:lineRule="auto"/>
        <w:jc w:val="center"/>
        <w:rPr>
          <w:rFonts w:ascii="Arial" w:hAnsi="Arial" w:cs="Arial"/>
          <w:color w:val="0070C0"/>
          <w:sz w:val="24"/>
          <w:szCs w:val="24"/>
        </w:rPr>
      </w:pPr>
      <w:r w:rsidRPr="00B95090">
        <w:rPr>
          <w:rFonts w:ascii="Arial" w:hAnsi="Arial" w:cs="Arial"/>
          <w:color w:val="0070C0"/>
          <w:sz w:val="24"/>
          <w:szCs w:val="24"/>
        </w:rPr>
        <w:t>Tel. (33) 39 42 4420 y 39 42 4400 ext. 41135</w:t>
      </w:r>
    </w:p>
    <w:p w:rsidR="00DF42C0" w:rsidRPr="00DF42C0" w:rsidRDefault="00DF42C0" w:rsidP="00DF42C0">
      <w:pPr>
        <w:spacing w:after="0" w:line="240" w:lineRule="auto"/>
        <w:ind w:right="49"/>
        <w:jc w:val="both"/>
        <w:rPr>
          <w:rFonts w:ascii="Arial" w:hAnsi="Arial" w:cs="Arial"/>
          <w:b/>
          <w:color w:val="000000" w:themeColor="text1"/>
          <w:sz w:val="28"/>
          <w:szCs w:val="28"/>
        </w:rPr>
      </w:pPr>
    </w:p>
    <w:p w:rsidR="00DF42C0" w:rsidRPr="00DF42C0" w:rsidRDefault="00DF42C0" w:rsidP="00DF42C0">
      <w:pPr>
        <w:spacing w:after="0" w:line="240" w:lineRule="auto"/>
        <w:ind w:right="49"/>
        <w:jc w:val="both"/>
        <w:rPr>
          <w:rFonts w:ascii="Arial" w:hAnsi="Arial" w:cs="Arial"/>
          <w:b/>
          <w:color w:val="000000" w:themeColor="text1"/>
          <w:sz w:val="28"/>
          <w:szCs w:val="28"/>
        </w:rPr>
      </w:pPr>
    </w:p>
    <w:p w:rsidR="0051363D" w:rsidRPr="00DF42C0" w:rsidRDefault="0051363D" w:rsidP="00DF42C0"/>
    <w:sectPr w:rsidR="0051363D" w:rsidRPr="00DF42C0" w:rsidSect="0051363D">
      <w:headerReference w:type="default" r:id="rId8"/>
      <w:pgSz w:w="12240" w:h="15840"/>
      <w:pgMar w:top="1985"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76" w:rsidRDefault="00DD0276" w:rsidP="0038030A">
      <w:pPr>
        <w:spacing w:after="0" w:line="240" w:lineRule="auto"/>
      </w:pPr>
      <w:r>
        <w:separator/>
      </w:r>
    </w:p>
  </w:endnote>
  <w:endnote w:type="continuationSeparator" w:id="0">
    <w:p w:rsidR="00DD0276" w:rsidRDefault="00DD027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76" w:rsidRDefault="00DD0276" w:rsidP="0038030A">
      <w:pPr>
        <w:spacing w:after="0" w:line="240" w:lineRule="auto"/>
      </w:pPr>
      <w:r>
        <w:separator/>
      </w:r>
    </w:p>
  </w:footnote>
  <w:footnote w:type="continuationSeparator" w:id="0">
    <w:p w:rsidR="00DD0276" w:rsidRDefault="00DD027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75" w:rsidRDefault="00370275">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BF5CCD"/>
    <w:multiLevelType w:val="hybridMultilevel"/>
    <w:tmpl w:val="E0BAF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90093B"/>
    <w:multiLevelType w:val="hybridMultilevel"/>
    <w:tmpl w:val="938CE89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8C97B9C"/>
    <w:multiLevelType w:val="hybridMultilevel"/>
    <w:tmpl w:val="6C243E28"/>
    <w:lvl w:ilvl="0" w:tplc="00A4D88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CC4F89"/>
    <w:multiLevelType w:val="hybridMultilevel"/>
    <w:tmpl w:val="F09646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A83AA1"/>
    <w:multiLevelType w:val="hybridMultilevel"/>
    <w:tmpl w:val="039005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0B3FFD"/>
    <w:multiLevelType w:val="hybridMultilevel"/>
    <w:tmpl w:val="033C69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F064C53"/>
    <w:multiLevelType w:val="hybridMultilevel"/>
    <w:tmpl w:val="A962C7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1477B25"/>
    <w:multiLevelType w:val="hybridMultilevel"/>
    <w:tmpl w:val="26C4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3"/>
  </w:num>
  <w:num w:numId="2">
    <w:abstractNumId w:val="14"/>
  </w:num>
  <w:num w:numId="3">
    <w:abstractNumId w:val="11"/>
  </w:num>
  <w:num w:numId="4">
    <w:abstractNumId w:val="25"/>
  </w:num>
  <w:num w:numId="5">
    <w:abstractNumId w:val="10"/>
  </w:num>
  <w:num w:numId="6">
    <w:abstractNumId w:val="8"/>
  </w:num>
  <w:num w:numId="7">
    <w:abstractNumId w:val="0"/>
  </w:num>
  <w:num w:numId="8">
    <w:abstractNumId w:val="12"/>
  </w:num>
  <w:num w:numId="9">
    <w:abstractNumId w:val="7"/>
  </w:num>
  <w:num w:numId="10">
    <w:abstractNumId w:val="4"/>
  </w:num>
  <w:num w:numId="11">
    <w:abstractNumId w:val="9"/>
  </w:num>
  <w:num w:numId="12">
    <w:abstractNumId w:val="18"/>
  </w:num>
  <w:num w:numId="13">
    <w:abstractNumId w:val="24"/>
  </w:num>
  <w:num w:numId="14">
    <w:abstractNumId w:val="1"/>
  </w:num>
  <w:num w:numId="15">
    <w:abstractNumId w:val="15"/>
  </w:num>
  <w:num w:numId="16">
    <w:abstractNumId w:val="16"/>
  </w:num>
  <w:num w:numId="17">
    <w:abstractNumId w:val="22"/>
  </w:num>
  <w:num w:numId="18">
    <w:abstractNumId w:val="17"/>
  </w:num>
  <w:num w:numId="19">
    <w:abstractNumId w:val="20"/>
  </w:num>
  <w:num w:numId="20">
    <w:abstractNumId w:val="3"/>
  </w:num>
  <w:num w:numId="21">
    <w:abstractNumId w:val="2"/>
  </w:num>
  <w:num w:numId="22">
    <w:abstractNumId w:val="5"/>
  </w:num>
  <w:num w:numId="23">
    <w:abstractNumId w:val="19"/>
  </w:num>
  <w:num w:numId="24">
    <w:abstractNumId w:val="13"/>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05D02"/>
    <w:rsid w:val="000C62F4"/>
    <w:rsid w:val="000F1E55"/>
    <w:rsid w:val="001031E5"/>
    <w:rsid w:val="001330C9"/>
    <w:rsid w:val="001622DA"/>
    <w:rsid w:val="00183623"/>
    <w:rsid w:val="00211746"/>
    <w:rsid w:val="00246B10"/>
    <w:rsid w:val="00264DF1"/>
    <w:rsid w:val="00285E00"/>
    <w:rsid w:val="00294E02"/>
    <w:rsid w:val="00295F5B"/>
    <w:rsid w:val="002A1F8B"/>
    <w:rsid w:val="00305ECD"/>
    <w:rsid w:val="00343F30"/>
    <w:rsid w:val="00370275"/>
    <w:rsid w:val="0038030A"/>
    <w:rsid w:val="003B30E4"/>
    <w:rsid w:val="003D227D"/>
    <w:rsid w:val="003F415E"/>
    <w:rsid w:val="003F6762"/>
    <w:rsid w:val="00422903"/>
    <w:rsid w:val="00424B6E"/>
    <w:rsid w:val="00446BAA"/>
    <w:rsid w:val="00446C51"/>
    <w:rsid w:val="00447DC4"/>
    <w:rsid w:val="00454078"/>
    <w:rsid w:val="00460DBE"/>
    <w:rsid w:val="00467B7C"/>
    <w:rsid w:val="004D20EB"/>
    <w:rsid w:val="004E2062"/>
    <w:rsid w:val="004E493B"/>
    <w:rsid w:val="004F711E"/>
    <w:rsid w:val="0050056D"/>
    <w:rsid w:val="0051363D"/>
    <w:rsid w:val="005C3F2C"/>
    <w:rsid w:val="005D0F4A"/>
    <w:rsid w:val="006110C2"/>
    <w:rsid w:val="00615421"/>
    <w:rsid w:val="00623E4D"/>
    <w:rsid w:val="00676F4F"/>
    <w:rsid w:val="006907B8"/>
    <w:rsid w:val="006B5237"/>
    <w:rsid w:val="006B53B8"/>
    <w:rsid w:val="006C680A"/>
    <w:rsid w:val="006C733F"/>
    <w:rsid w:val="006E0ED4"/>
    <w:rsid w:val="0070204C"/>
    <w:rsid w:val="0075338C"/>
    <w:rsid w:val="007B66EC"/>
    <w:rsid w:val="007E63FC"/>
    <w:rsid w:val="00804E74"/>
    <w:rsid w:val="00856F08"/>
    <w:rsid w:val="00860C24"/>
    <w:rsid w:val="008916D8"/>
    <w:rsid w:val="008930DF"/>
    <w:rsid w:val="008A5AA3"/>
    <w:rsid w:val="008B1A5C"/>
    <w:rsid w:val="008B7EAB"/>
    <w:rsid w:val="0090132D"/>
    <w:rsid w:val="00965371"/>
    <w:rsid w:val="009657DC"/>
    <w:rsid w:val="009E4305"/>
    <w:rsid w:val="009F38DA"/>
    <w:rsid w:val="00A72FC5"/>
    <w:rsid w:val="00AD1B8A"/>
    <w:rsid w:val="00AD501C"/>
    <w:rsid w:val="00B63603"/>
    <w:rsid w:val="00B65E14"/>
    <w:rsid w:val="00B7050A"/>
    <w:rsid w:val="00B95090"/>
    <w:rsid w:val="00BF7CDD"/>
    <w:rsid w:val="00C01B74"/>
    <w:rsid w:val="00C31CAE"/>
    <w:rsid w:val="00C33267"/>
    <w:rsid w:val="00C35CCB"/>
    <w:rsid w:val="00C54B8E"/>
    <w:rsid w:val="00C55244"/>
    <w:rsid w:val="00CC7060"/>
    <w:rsid w:val="00CD1F95"/>
    <w:rsid w:val="00CD3500"/>
    <w:rsid w:val="00D04E84"/>
    <w:rsid w:val="00D27BB0"/>
    <w:rsid w:val="00D40383"/>
    <w:rsid w:val="00D64B5A"/>
    <w:rsid w:val="00D7323A"/>
    <w:rsid w:val="00D80690"/>
    <w:rsid w:val="00D923D6"/>
    <w:rsid w:val="00DC5A07"/>
    <w:rsid w:val="00DD0276"/>
    <w:rsid w:val="00DE4E1E"/>
    <w:rsid w:val="00DF42C0"/>
    <w:rsid w:val="00E20C1F"/>
    <w:rsid w:val="00E27BE3"/>
    <w:rsid w:val="00E36A47"/>
    <w:rsid w:val="00E703AA"/>
    <w:rsid w:val="00EC54E8"/>
    <w:rsid w:val="00EE4183"/>
    <w:rsid w:val="00EE63BC"/>
    <w:rsid w:val="00EF24A2"/>
    <w:rsid w:val="00F31AD7"/>
    <w:rsid w:val="00F744DF"/>
    <w:rsid w:val="00F9147C"/>
    <w:rsid w:val="00F9158F"/>
    <w:rsid w:val="00FA1200"/>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styleId="Textocomentario">
    <w:name w:val="annotation text"/>
    <w:basedOn w:val="Normal"/>
    <w:link w:val="TextocomentarioCar"/>
    <w:uiPriority w:val="99"/>
    <w:semiHidden/>
    <w:unhideWhenUsed/>
    <w:rsid w:val="00965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5371"/>
    <w:rPr>
      <w:sz w:val="20"/>
      <w:szCs w:val="20"/>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2A5C-A843-4D73-B337-B87D80E7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44</cp:revision>
  <cp:lastPrinted>2020-04-14T20:59:00Z</cp:lastPrinted>
  <dcterms:created xsi:type="dcterms:W3CDTF">2023-03-16T23:02:00Z</dcterms:created>
  <dcterms:modified xsi:type="dcterms:W3CDTF">2024-08-30T17:20:00Z</dcterms:modified>
</cp:coreProperties>
</file>