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0E" w:rsidRDefault="00923DB4" w:rsidP="00DF42C0">
      <w:pPr>
        <w:spacing w:after="0" w:line="240" w:lineRule="auto"/>
        <w:jc w:val="center"/>
        <w:rPr>
          <w:rFonts w:ascii="Arial" w:hAnsi="Arial" w:cs="Arial"/>
          <w:b/>
          <w:sz w:val="28"/>
          <w:szCs w:val="28"/>
        </w:rPr>
      </w:pPr>
      <w:r>
        <w:rPr>
          <w:rFonts w:ascii="Arial" w:hAnsi="Arial" w:cs="Arial"/>
          <w:b/>
          <w:sz w:val="28"/>
          <w:szCs w:val="28"/>
        </w:rPr>
        <w:t xml:space="preserve"> </w:t>
      </w:r>
    </w:p>
    <w:p w:rsidR="00525C8A" w:rsidRDefault="00525C8A" w:rsidP="00DF42C0">
      <w:pPr>
        <w:spacing w:after="0" w:line="240" w:lineRule="auto"/>
        <w:jc w:val="center"/>
        <w:rPr>
          <w:rFonts w:ascii="Arial" w:hAnsi="Arial" w:cs="Arial"/>
          <w:b/>
          <w:sz w:val="28"/>
          <w:szCs w:val="28"/>
        </w:rPr>
      </w:pPr>
    </w:p>
    <w:p w:rsidR="00673551" w:rsidRDefault="00673551" w:rsidP="00DF42C0">
      <w:pPr>
        <w:spacing w:after="0" w:line="240" w:lineRule="auto"/>
        <w:jc w:val="center"/>
        <w:rPr>
          <w:rFonts w:ascii="Arial" w:hAnsi="Arial" w:cs="Arial"/>
          <w:b/>
          <w:sz w:val="28"/>
          <w:szCs w:val="28"/>
        </w:rPr>
      </w:pPr>
      <w:r>
        <w:rPr>
          <w:rFonts w:ascii="Arial" w:hAnsi="Arial" w:cs="Arial"/>
          <w:b/>
          <w:sz w:val="28"/>
          <w:szCs w:val="28"/>
        </w:rPr>
        <w:t xml:space="preserve">AVISO DE PRIVACIDAD </w:t>
      </w:r>
      <w:r w:rsidR="00C3043B">
        <w:rPr>
          <w:rFonts w:ascii="Arial" w:hAnsi="Arial" w:cs="Arial"/>
          <w:b/>
          <w:sz w:val="28"/>
          <w:szCs w:val="28"/>
        </w:rPr>
        <w:t>INTEGRAL</w:t>
      </w:r>
    </w:p>
    <w:p w:rsidR="00673551" w:rsidRDefault="00673551" w:rsidP="00DF42C0">
      <w:pPr>
        <w:spacing w:after="0" w:line="240" w:lineRule="auto"/>
        <w:jc w:val="center"/>
        <w:rPr>
          <w:rFonts w:ascii="Arial" w:hAnsi="Arial" w:cs="Arial"/>
          <w:b/>
          <w:sz w:val="28"/>
          <w:szCs w:val="28"/>
        </w:rPr>
      </w:pPr>
      <w:r>
        <w:rPr>
          <w:rFonts w:ascii="Arial" w:hAnsi="Arial" w:cs="Arial"/>
          <w:b/>
          <w:sz w:val="28"/>
          <w:szCs w:val="28"/>
        </w:rPr>
        <w:t>CONTRALOR</w:t>
      </w:r>
      <w:r w:rsidR="008615A9">
        <w:rPr>
          <w:rFonts w:ascii="Arial" w:hAnsi="Arial" w:cs="Arial"/>
          <w:b/>
          <w:sz w:val="28"/>
          <w:szCs w:val="28"/>
        </w:rPr>
        <w:t>Í</w:t>
      </w:r>
      <w:r>
        <w:rPr>
          <w:rFonts w:ascii="Arial" w:hAnsi="Arial" w:cs="Arial"/>
          <w:b/>
          <w:sz w:val="28"/>
          <w:szCs w:val="28"/>
        </w:rPr>
        <w:t xml:space="preserve">A GENERAL INTERNA </w:t>
      </w:r>
      <w:r w:rsidR="00BE112F">
        <w:rPr>
          <w:rFonts w:ascii="Arial" w:hAnsi="Arial" w:cs="Arial"/>
          <w:b/>
          <w:sz w:val="28"/>
          <w:szCs w:val="28"/>
        </w:rPr>
        <w:t>Y ÓRGANO</w:t>
      </w:r>
      <w:r w:rsidR="0093247B">
        <w:rPr>
          <w:rFonts w:ascii="Arial" w:hAnsi="Arial" w:cs="Arial"/>
          <w:b/>
          <w:sz w:val="28"/>
          <w:szCs w:val="28"/>
        </w:rPr>
        <w:t xml:space="preserve"> INTERNO</w:t>
      </w:r>
      <w:r w:rsidR="00BE112F">
        <w:rPr>
          <w:rFonts w:ascii="Arial" w:hAnsi="Arial" w:cs="Arial"/>
          <w:b/>
          <w:sz w:val="28"/>
          <w:szCs w:val="28"/>
        </w:rPr>
        <w:t xml:space="preserve"> DE CONTROL</w:t>
      </w: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sz w:val="28"/>
          <w:szCs w:val="28"/>
        </w:rPr>
        <w:t>“HOSPITAL CIVIL DE GUADALAJARA”</w:t>
      </w:r>
    </w:p>
    <w:p w:rsidR="00AE310E" w:rsidRPr="00DF42C0" w:rsidRDefault="00AE310E" w:rsidP="00DF42C0">
      <w:pPr>
        <w:ind w:right="49"/>
        <w:jc w:val="both"/>
        <w:rPr>
          <w:rFonts w:ascii="Arial" w:hAnsi="Arial" w:cs="Arial"/>
          <w:b/>
          <w:sz w:val="28"/>
          <w:szCs w:val="28"/>
        </w:rPr>
      </w:pPr>
    </w:p>
    <w:p w:rsidR="00DF42C0" w:rsidRPr="00DF42C0" w:rsidRDefault="00DF42C0" w:rsidP="00DF42C0">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w:t>
      </w:r>
      <w:r>
        <w:rPr>
          <w:rFonts w:ascii="Arial" w:hAnsi="Arial" w:cs="Arial"/>
          <w:color w:val="000000"/>
          <w:sz w:val="24"/>
          <w:szCs w:val="24"/>
        </w:rPr>
        <w:t>recaben en la</w:t>
      </w:r>
      <w:r w:rsidR="00673551">
        <w:rPr>
          <w:rFonts w:ascii="Arial" w:hAnsi="Arial" w:cs="Arial"/>
          <w:color w:val="000000"/>
          <w:sz w:val="24"/>
          <w:szCs w:val="24"/>
        </w:rPr>
        <w:t xml:space="preserve"> Contraloría General Interna </w:t>
      </w:r>
      <w:r w:rsidR="00BE112F">
        <w:rPr>
          <w:rFonts w:ascii="Arial" w:hAnsi="Arial" w:cs="Arial"/>
          <w:color w:val="000000"/>
          <w:sz w:val="24"/>
          <w:szCs w:val="24"/>
        </w:rPr>
        <w:t>y Órgano</w:t>
      </w:r>
      <w:r w:rsidR="005D6594">
        <w:rPr>
          <w:rFonts w:ascii="Arial" w:hAnsi="Arial" w:cs="Arial"/>
          <w:color w:val="000000"/>
          <w:sz w:val="24"/>
          <w:szCs w:val="24"/>
        </w:rPr>
        <w:t xml:space="preserve"> Interno</w:t>
      </w:r>
      <w:r w:rsidR="00BE112F">
        <w:rPr>
          <w:rFonts w:ascii="Arial" w:hAnsi="Arial" w:cs="Arial"/>
          <w:color w:val="000000"/>
          <w:sz w:val="24"/>
          <w:szCs w:val="24"/>
        </w:rPr>
        <w:t xml:space="preserve"> de Control </w:t>
      </w:r>
      <w:r w:rsidRPr="00DF42C0">
        <w:rPr>
          <w:rFonts w:ascii="Arial" w:hAnsi="Arial" w:cs="Arial"/>
          <w:color w:val="000000"/>
          <w:sz w:val="24"/>
          <w:szCs w:val="24"/>
        </w:rPr>
        <w:t xml:space="preserve">y al respecto le informa lo siguiente: </w:t>
      </w:r>
    </w:p>
    <w:p w:rsidR="002B7151" w:rsidRPr="00DF42C0" w:rsidRDefault="002B7151"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673551" w:rsidRDefault="00DF42C0" w:rsidP="00DF42C0">
      <w:pPr>
        <w:spacing w:after="240" w:line="240" w:lineRule="auto"/>
        <w:ind w:right="49"/>
        <w:jc w:val="both"/>
        <w:rPr>
          <w:rFonts w:ascii="Arial" w:hAnsi="Arial" w:cs="Arial"/>
          <w:color w:val="000000"/>
          <w:sz w:val="24"/>
          <w:szCs w:val="24"/>
          <w:shd w:val="clear" w:color="auto" w:fill="FFFFFF"/>
        </w:rPr>
      </w:pPr>
      <w:r>
        <w:rPr>
          <w:rFonts w:ascii="Arial" w:hAnsi="Arial" w:cs="Arial"/>
          <w:sz w:val="24"/>
          <w:szCs w:val="24"/>
        </w:rPr>
        <w:t xml:space="preserve">La </w:t>
      </w:r>
      <w:r w:rsidR="009B6914">
        <w:rPr>
          <w:rFonts w:ascii="Arial" w:hAnsi="Arial" w:cs="Arial"/>
          <w:color w:val="000000"/>
          <w:sz w:val="24"/>
          <w:szCs w:val="24"/>
        </w:rPr>
        <w:t>Co</w:t>
      </w:r>
      <w:r w:rsidR="00673551">
        <w:rPr>
          <w:rFonts w:ascii="Arial" w:hAnsi="Arial" w:cs="Arial"/>
          <w:color w:val="000000"/>
          <w:sz w:val="24"/>
          <w:szCs w:val="24"/>
        </w:rPr>
        <w:t xml:space="preserve">ntraloría </w:t>
      </w:r>
      <w:r w:rsidR="009B6914">
        <w:rPr>
          <w:rFonts w:ascii="Arial" w:hAnsi="Arial" w:cs="Arial"/>
          <w:color w:val="000000"/>
          <w:sz w:val="24"/>
          <w:szCs w:val="24"/>
        </w:rPr>
        <w:t xml:space="preserve">General </w:t>
      </w:r>
      <w:r w:rsidR="00673551">
        <w:rPr>
          <w:rFonts w:ascii="Arial" w:hAnsi="Arial" w:cs="Arial"/>
          <w:color w:val="000000"/>
          <w:sz w:val="24"/>
          <w:szCs w:val="24"/>
        </w:rPr>
        <w:t>Interna</w:t>
      </w:r>
      <w:r w:rsidR="00BE112F">
        <w:rPr>
          <w:rFonts w:ascii="Arial" w:hAnsi="Arial" w:cs="Arial"/>
          <w:color w:val="000000"/>
          <w:sz w:val="24"/>
          <w:szCs w:val="24"/>
        </w:rPr>
        <w:t xml:space="preserve"> y Órgano </w:t>
      </w:r>
      <w:r w:rsidR="005D6594">
        <w:rPr>
          <w:rFonts w:ascii="Arial" w:hAnsi="Arial" w:cs="Arial"/>
          <w:color w:val="000000"/>
          <w:sz w:val="24"/>
          <w:szCs w:val="24"/>
        </w:rPr>
        <w:t xml:space="preserve">Interno </w:t>
      </w:r>
      <w:r w:rsidR="00BE112F">
        <w:rPr>
          <w:rFonts w:ascii="Arial" w:hAnsi="Arial" w:cs="Arial"/>
          <w:color w:val="000000"/>
          <w:sz w:val="24"/>
          <w:szCs w:val="24"/>
        </w:rPr>
        <w:t xml:space="preserve">de Control </w:t>
      </w:r>
      <w:r w:rsidR="009B6914">
        <w:rPr>
          <w:rFonts w:ascii="Arial" w:hAnsi="Arial" w:cs="Arial"/>
          <w:sz w:val="24"/>
          <w:szCs w:val="24"/>
        </w:rPr>
        <w:t>del “Hospital Civil de Guadalajara</w:t>
      </w:r>
      <w:r w:rsidR="008615A9">
        <w:rPr>
          <w:rFonts w:ascii="Arial" w:hAnsi="Arial" w:cs="Arial"/>
          <w:sz w:val="24"/>
          <w:szCs w:val="24"/>
        </w:rPr>
        <w:t>”</w:t>
      </w:r>
      <w:r w:rsidR="009B6914">
        <w:rPr>
          <w:rFonts w:ascii="Arial" w:hAnsi="Arial" w:cs="Arial"/>
          <w:sz w:val="24"/>
          <w:szCs w:val="24"/>
        </w:rPr>
        <w:t xml:space="preserve">, trata los </w:t>
      </w:r>
      <w:r w:rsidRPr="00DF42C0">
        <w:rPr>
          <w:rFonts w:ascii="Arial" w:hAnsi="Arial" w:cs="Arial"/>
          <w:sz w:val="24"/>
          <w:szCs w:val="24"/>
        </w:rPr>
        <w:t xml:space="preserve">datos personales de conformidad con lo dispuesto en los </w:t>
      </w:r>
      <w:r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0E7B19">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DF42C0">
        <w:rPr>
          <w:rFonts w:ascii="Arial" w:hAnsi="Arial" w:cs="Arial"/>
          <w:color w:val="000000"/>
          <w:sz w:val="24"/>
          <w:szCs w:val="24"/>
          <w:shd w:val="clear" w:color="auto" w:fill="FFFFFF"/>
        </w:rPr>
        <w:t>Ley del Organismo Público Descentralizado</w:t>
      </w:r>
      <w:r w:rsidR="00673551">
        <w:rPr>
          <w:rFonts w:ascii="Arial" w:hAnsi="Arial" w:cs="Arial"/>
          <w:color w:val="000000"/>
          <w:sz w:val="24"/>
          <w:szCs w:val="24"/>
          <w:shd w:val="clear" w:color="auto" w:fill="FFFFFF"/>
        </w:rPr>
        <w:t xml:space="preserve"> </w:t>
      </w:r>
      <w:r w:rsidRPr="00DF42C0">
        <w:rPr>
          <w:rFonts w:ascii="Arial" w:hAnsi="Arial" w:cs="Arial"/>
          <w:color w:val="000000"/>
          <w:sz w:val="24"/>
          <w:szCs w:val="24"/>
          <w:shd w:val="clear" w:color="auto" w:fill="FFFFFF"/>
        </w:rPr>
        <w:t>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w:t>
      </w:r>
      <w:r w:rsidR="009B6914">
        <w:rPr>
          <w:rFonts w:ascii="Arial" w:hAnsi="Arial" w:cs="Arial"/>
          <w:color w:val="000000"/>
          <w:sz w:val="24"/>
          <w:szCs w:val="24"/>
          <w:shd w:val="clear" w:color="auto" w:fill="FFFFFF"/>
        </w:rPr>
        <w:t>.2 y 24, 87.1 fracciones I y XI</w:t>
      </w:r>
      <w:r w:rsidR="00673551">
        <w:rPr>
          <w:rFonts w:ascii="Arial" w:hAnsi="Arial" w:cs="Arial"/>
          <w:color w:val="000000"/>
          <w:sz w:val="24"/>
          <w:szCs w:val="24"/>
          <w:shd w:val="clear" w:color="auto" w:fill="FFFFFF"/>
        </w:rPr>
        <w:t>, La Ley General de Res</w:t>
      </w:r>
      <w:r w:rsidR="00A740A6">
        <w:rPr>
          <w:rFonts w:ascii="Arial" w:hAnsi="Arial" w:cs="Arial"/>
          <w:color w:val="000000"/>
          <w:sz w:val="24"/>
          <w:szCs w:val="24"/>
          <w:shd w:val="clear" w:color="auto" w:fill="FFFFFF"/>
        </w:rPr>
        <w:t>ponsabilidades Administrativas, Ley de Responsabilidades y Políticas Administrativas del Estado de Jalisco, Ley de Responsabilidades de los Servidores Públicos del Estado de Jalisco, Ley Orgánica de la Fiscalía del Estado de Jalisco,</w:t>
      </w:r>
      <w:r w:rsidR="00024AF5">
        <w:rPr>
          <w:rFonts w:ascii="Arial" w:hAnsi="Arial" w:cs="Arial"/>
          <w:color w:val="000000"/>
          <w:sz w:val="24"/>
          <w:szCs w:val="24"/>
          <w:shd w:val="clear" w:color="auto" w:fill="FFFFFF"/>
        </w:rPr>
        <w:t xml:space="preserve"> </w:t>
      </w:r>
      <w:r w:rsidR="00B1791D">
        <w:rPr>
          <w:rFonts w:ascii="Arial" w:hAnsi="Arial" w:cs="Arial"/>
          <w:color w:val="000000"/>
          <w:sz w:val="24"/>
          <w:szCs w:val="24"/>
          <w:shd w:val="clear" w:color="auto" w:fill="FFFFFF"/>
        </w:rPr>
        <w:t xml:space="preserve">Ley General del Sistema Nacional Anticorrupción, Ley de entrega y recepción del Estado de Jalisco y sus Municipios, Ley del Procedimiento Administrativo del Estado de Jalisco y la Ley del Sistema Anticorrupción del Estado de Jalisco. </w:t>
      </w:r>
    </w:p>
    <w:p w:rsidR="008615A9" w:rsidRDefault="008615A9" w:rsidP="00DF42C0">
      <w:pPr>
        <w:spacing w:after="0"/>
        <w:ind w:right="49"/>
        <w:jc w:val="both"/>
        <w:rPr>
          <w:rFonts w:ascii="Arial" w:hAnsi="Arial" w:cs="Arial"/>
          <w:b/>
          <w:sz w:val="28"/>
          <w:szCs w:val="28"/>
        </w:rPr>
      </w:pPr>
    </w:p>
    <w:p w:rsidR="008615A9" w:rsidRDefault="008615A9" w:rsidP="00DF42C0">
      <w:pPr>
        <w:spacing w:after="0"/>
        <w:ind w:right="49"/>
        <w:jc w:val="both"/>
        <w:rPr>
          <w:rFonts w:ascii="Arial" w:hAnsi="Arial" w:cs="Arial"/>
          <w:b/>
          <w:sz w:val="28"/>
          <w:szCs w:val="28"/>
        </w:rPr>
      </w:pPr>
    </w:p>
    <w:p w:rsidR="00DF42C0" w:rsidRDefault="00DF42C0" w:rsidP="00DF42C0">
      <w:pPr>
        <w:spacing w:after="0"/>
        <w:ind w:right="49"/>
        <w:jc w:val="both"/>
        <w:rPr>
          <w:rFonts w:ascii="Arial" w:hAnsi="Arial" w:cs="Arial"/>
          <w:b/>
          <w:sz w:val="28"/>
          <w:szCs w:val="28"/>
        </w:rPr>
      </w:pPr>
      <w:r w:rsidRPr="00DF42C0">
        <w:rPr>
          <w:rFonts w:ascii="Arial" w:hAnsi="Arial" w:cs="Arial"/>
          <w:b/>
          <w:sz w:val="28"/>
          <w:szCs w:val="28"/>
        </w:rPr>
        <w:lastRenderedPageBreak/>
        <w:t>Datos personales que se recaban:</w:t>
      </w:r>
    </w:p>
    <w:p w:rsidR="00D51192" w:rsidRPr="00862C99" w:rsidRDefault="00D51192" w:rsidP="00DF42C0">
      <w:pPr>
        <w:spacing w:after="0"/>
        <w:ind w:right="49"/>
        <w:jc w:val="both"/>
        <w:rPr>
          <w:rFonts w:ascii="Arial" w:hAnsi="Arial" w:cs="Arial"/>
          <w:b/>
          <w:sz w:val="20"/>
          <w:szCs w:val="28"/>
        </w:rPr>
      </w:pPr>
    </w:p>
    <w:tbl>
      <w:tblPr>
        <w:tblStyle w:val="Tablaconcuadrcula"/>
        <w:tblW w:w="0" w:type="auto"/>
        <w:tblLook w:val="04A0" w:firstRow="1" w:lastRow="0" w:firstColumn="1" w:lastColumn="0" w:noHBand="0" w:noVBand="1"/>
      </w:tblPr>
      <w:tblGrid>
        <w:gridCol w:w="4414"/>
        <w:gridCol w:w="4414"/>
      </w:tblGrid>
      <w:tr w:rsidR="00D16667" w:rsidTr="00D16667">
        <w:tc>
          <w:tcPr>
            <w:tcW w:w="4414" w:type="dxa"/>
          </w:tcPr>
          <w:p w:rsidR="00D16667" w:rsidRPr="00D16667" w:rsidRDefault="00D16667" w:rsidP="00D16667">
            <w:pPr>
              <w:pStyle w:val="Prrafodelista"/>
              <w:numPr>
                <w:ilvl w:val="0"/>
                <w:numId w:val="15"/>
              </w:numPr>
              <w:ind w:right="49"/>
              <w:jc w:val="both"/>
              <w:rPr>
                <w:rFonts w:ascii="Arial" w:hAnsi="Arial" w:cs="Arial"/>
                <w:b/>
                <w:sz w:val="28"/>
                <w:szCs w:val="28"/>
              </w:rPr>
            </w:pPr>
            <w:r>
              <w:rPr>
                <w:rFonts w:ascii="Arial" w:hAnsi="Arial" w:cs="Arial"/>
                <w:sz w:val="24"/>
                <w:szCs w:val="24"/>
              </w:rPr>
              <w:t>Nombre</w:t>
            </w:r>
          </w:p>
          <w:p w:rsidR="00D16667" w:rsidRPr="00D16667" w:rsidRDefault="00D16667" w:rsidP="00D16667">
            <w:pPr>
              <w:pStyle w:val="Prrafodelista"/>
              <w:numPr>
                <w:ilvl w:val="0"/>
                <w:numId w:val="15"/>
              </w:numPr>
              <w:ind w:right="49"/>
              <w:jc w:val="both"/>
              <w:rPr>
                <w:rFonts w:ascii="Arial" w:hAnsi="Arial" w:cs="Arial"/>
                <w:b/>
                <w:sz w:val="28"/>
                <w:szCs w:val="28"/>
              </w:rPr>
            </w:pPr>
            <w:r>
              <w:rPr>
                <w:rFonts w:ascii="Arial" w:hAnsi="Arial" w:cs="Arial"/>
                <w:sz w:val="24"/>
                <w:szCs w:val="24"/>
              </w:rPr>
              <w:t xml:space="preserve">Edad </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Domicilio</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Nacionalidad</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Lugar de nacimiento</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Teléfono particular y/o Celular</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Correo electrónico</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Estado Civil</w:t>
            </w:r>
          </w:p>
          <w:p w:rsidR="00D16667" w:rsidRPr="006E2366"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Credencial del INE/IFE,</w:t>
            </w:r>
          </w:p>
          <w:p w:rsidR="00D16667" w:rsidRPr="006E2366" w:rsidRDefault="00D16667" w:rsidP="00D16667">
            <w:pPr>
              <w:pStyle w:val="Prrafodelista"/>
              <w:numPr>
                <w:ilvl w:val="0"/>
                <w:numId w:val="15"/>
              </w:numPr>
              <w:ind w:right="49"/>
              <w:jc w:val="both"/>
              <w:rPr>
                <w:rFonts w:ascii="Arial" w:hAnsi="Arial" w:cs="Arial"/>
                <w:b/>
                <w:sz w:val="28"/>
                <w:szCs w:val="28"/>
              </w:rPr>
            </w:pPr>
            <w:r>
              <w:rPr>
                <w:rFonts w:ascii="Arial" w:hAnsi="Arial" w:cs="Arial"/>
                <w:sz w:val="24"/>
                <w:szCs w:val="24"/>
              </w:rPr>
              <w:t>L</w:t>
            </w:r>
            <w:r w:rsidRPr="00D51192">
              <w:rPr>
                <w:rFonts w:ascii="Arial" w:hAnsi="Arial" w:cs="Arial"/>
                <w:sz w:val="24"/>
                <w:szCs w:val="24"/>
              </w:rPr>
              <w:t>icencia de conducir</w:t>
            </w:r>
          </w:p>
          <w:p w:rsidR="00D16667" w:rsidRPr="00D51192" w:rsidRDefault="00D16667" w:rsidP="00D16667">
            <w:pPr>
              <w:pStyle w:val="Prrafodelista"/>
              <w:numPr>
                <w:ilvl w:val="0"/>
                <w:numId w:val="15"/>
              </w:numPr>
              <w:ind w:right="49"/>
              <w:jc w:val="both"/>
              <w:rPr>
                <w:rFonts w:ascii="Arial" w:hAnsi="Arial" w:cs="Arial"/>
                <w:b/>
                <w:sz w:val="28"/>
                <w:szCs w:val="28"/>
              </w:rPr>
            </w:pPr>
            <w:r>
              <w:rPr>
                <w:rFonts w:ascii="Arial" w:hAnsi="Arial" w:cs="Arial"/>
                <w:sz w:val="24"/>
                <w:szCs w:val="24"/>
              </w:rPr>
              <w:t>C</w:t>
            </w:r>
            <w:r w:rsidRPr="00D51192">
              <w:rPr>
                <w:rFonts w:ascii="Arial" w:hAnsi="Arial" w:cs="Arial"/>
                <w:sz w:val="24"/>
                <w:szCs w:val="24"/>
              </w:rPr>
              <w:t>redencial de estudiante</w:t>
            </w:r>
          </w:p>
          <w:p w:rsidR="00D16667" w:rsidRPr="00D16667"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 xml:space="preserve">Cédula profesional </w:t>
            </w:r>
          </w:p>
        </w:tc>
        <w:tc>
          <w:tcPr>
            <w:tcW w:w="4414" w:type="dxa"/>
          </w:tcPr>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Referencias laborales</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Complexión</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 xml:space="preserve">Fecha de nacimiento </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Sexo</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Firma</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RFC</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CURP</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Nombres de familiares, dependientes y beneficiarios</w:t>
            </w:r>
            <w:r>
              <w:rPr>
                <w:rFonts w:ascii="Arial" w:hAnsi="Arial" w:cs="Arial"/>
                <w:sz w:val="24"/>
                <w:szCs w:val="24"/>
              </w:rPr>
              <w:t>.</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 xml:space="preserve">Referencias personales </w:t>
            </w:r>
          </w:p>
          <w:p w:rsidR="00D16667" w:rsidRPr="00D51192"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Idioma</w:t>
            </w:r>
          </w:p>
          <w:p w:rsidR="00D16667" w:rsidRDefault="00D16667" w:rsidP="00D16667">
            <w:pPr>
              <w:pStyle w:val="Prrafodelista"/>
              <w:numPr>
                <w:ilvl w:val="0"/>
                <w:numId w:val="15"/>
              </w:numPr>
              <w:ind w:right="49"/>
              <w:jc w:val="both"/>
              <w:rPr>
                <w:rFonts w:ascii="Arial" w:hAnsi="Arial" w:cs="Arial"/>
                <w:b/>
                <w:sz w:val="28"/>
                <w:szCs w:val="28"/>
              </w:rPr>
            </w:pPr>
            <w:r w:rsidRPr="00D51192">
              <w:rPr>
                <w:rFonts w:ascii="Arial" w:hAnsi="Arial" w:cs="Arial"/>
                <w:sz w:val="24"/>
                <w:szCs w:val="24"/>
              </w:rPr>
              <w:t>Cédula de especialidad</w:t>
            </w:r>
          </w:p>
        </w:tc>
      </w:tr>
    </w:tbl>
    <w:p w:rsidR="00D16667" w:rsidRPr="00862C99" w:rsidRDefault="00D16667" w:rsidP="00DF42C0">
      <w:pPr>
        <w:spacing w:after="0"/>
        <w:ind w:right="49"/>
        <w:jc w:val="both"/>
        <w:rPr>
          <w:rFonts w:ascii="Arial" w:hAnsi="Arial" w:cs="Arial"/>
          <w:b/>
          <w:szCs w:val="28"/>
        </w:rPr>
      </w:pPr>
    </w:p>
    <w:p w:rsidR="00BC1281" w:rsidRPr="00862C99" w:rsidRDefault="00BC1281" w:rsidP="00862C99">
      <w:pPr>
        <w:spacing w:after="0"/>
        <w:ind w:right="49"/>
        <w:jc w:val="both"/>
        <w:rPr>
          <w:rFonts w:ascii="Arial" w:hAnsi="Arial" w:cs="Arial"/>
          <w:b/>
          <w:sz w:val="28"/>
          <w:szCs w:val="28"/>
        </w:rPr>
      </w:pPr>
      <w:r w:rsidRPr="00862C99">
        <w:rPr>
          <w:rFonts w:ascii="Arial" w:hAnsi="Arial" w:cs="Arial"/>
          <w:b/>
          <w:sz w:val="28"/>
          <w:szCs w:val="28"/>
        </w:rPr>
        <w:t>ADICIONALMENTE SE RECABAN DATOS PERSONALES SENSIBLES TALES COMO</w:t>
      </w:r>
      <w:r w:rsidR="00BE112F" w:rsidRPr="00862C99">
        <w:rPr>
          <w:rFonts w:ascii="Arial" w:hAnsi="Arial" w:cs="Arial"/>
          <w:b/>
          <w:sz w:val="28"/>
          <w:szCs w:val="28"/>
        </w:rPr>
        <w:t>:</w:t>
      </w:r>
    </w:p>
    <w:p w:rsidR="00D16667" w:rsidRPr="00862C99" w:rsidRDefault="00D16667" w:rsidP="00BC1281">
      <w:pPr>
        <w:pStyle w:val="Prrafodelista"/>
        <w:spacing w:after="0"/>
        <w:ind w:right="49"/>
        <w:jc w:val="both"/>
        <w:rPr>
          <w:rFonts w:ascii="Arial" w:hAnsi="Arial" w:cs="Arial"/>
          <w:b/>
          <w:sz w:val="18"/>
          <w:szCs w:val="24"/>
        </w:rPr>
      </w:pPr>
    </w:p>
    <w:tbl>
      <w:tblPr>
        <w:tblStyle w:val="Tablaconcuadrcula"/>
        <w:tblW w:w="0" w:type="auto"/>
        <w:tblInd w:w="-5" w:type="dxa"/>
        <w:tblLook w:val="04A0" w:firstRow="1" w:lastRow="0" w:firstColumn="1" w:lastColumn="0" w:noHBand="0" w:noVBand="1"/>
      </w:tblPr>
      <w:tblGrid>
        <w:gridCol w:w="4395"/>
        <w:gridCol w:w="4438"/>
      </w:tblGrid>
      <w:tr w:rsidR="00D16667" w:rsidTr="00AE310E">
        <w:trPr>
          <w:trHeight w:val="3559"/>
        </w:trPr>
        <w:tc>
          <w:tcPr>
            <w:tcW w:w="4395" w:type="dxa"/>
          </w:tcPr>
          <w:p w:rsidR="00D16667" w:rsidRPr="00D51192" w:rsidRDefault="00D16667" w:rsidP="00D16667">
            <w:pPr>
              <w:pStyle w:val="Prrafodelista"/>
              <w:numPr>
                <w:ilvl w:val="0"/>
                <w:numId w:val="5"/>
              </w:numPr>
              <w:ind w:right="49"/>
              <w:jc w:val="both"/>
              <w:rPr>
                <w:rFonts w:ascii="Arial" w:hAnsi="Arial" w:cs="Arial"/>
                <w:b/>
                <w:sz w:val="24"/>
                <w:szCs w:val="24"/>
              </w:rPr>
            </w:pPr>
            <w:r w:rsidRPr="00D51192">
              <w:rPr>
                <w:rFonts w:ascii="Arial" w:hAnsi="Arial" w:cs="Arial"/>
                <w:sz w:val="24"/>
                <w:szCs w:val="24"/>
              </w:rPr>
              <w:t xml:space="preserve">Fotografía </w:t>
            </w:r>
          </w:p>
          <w:p w:rsidR="00D16667" w:rsidRPr="00D51192" w:rsidRDefault="00D16667" w:rsidP="00D16667">
            <w:pPr>
              <w:pStyle w:val="Prrafodelista"/>
              <w:numPr>
                <w:ilvl w:val="0"/>
                <w:numId w:val="5"/>
              </w:numPr>
              <w:ind w:right="49"/>
              <w:jc w:val="both"/>
              <w:rPr>
                <w:rFonts w:ascii="Arial" w:hAnsi="Arial" w:cs="Arial"/>
                <w:b/>
                <w:sz w:val="24"/>
                <w:szCs w:val="24"/>
              </w:rPr>
            </w:pPr>
            <w:r w:rsidRPr="00D51192">
              <w:rPr>
                <w:rFonts w:ascii="Arial" w:hAnsi="Arial" w:cs="Arial"/>
                <w:sz w:val="24"/>
                <w:szCs w:val="24"/>
              </w:rPr>
              <w:t>Tipo de sangre</w:t>
            </w:r>
          </w:p>
          <w:p w:rsidR="00D16667" w:rsidRPr="00D51192" w:rsidRDefault="00D16667" w:rsidP="00D16667">
            <w:pPr>
              <w:pStyle w:val="Prrafodelista"/>
              <w:numPr>
                <w:ilvl w:val="0"/>
                <w:numId w:val="5"/>
              </w:numPr>
              <w:ind w:right="49"/>
              <w:jc w:val="both"/>
              <w:rPr>
                <w:rFonts w:ascii="Arial" w:hAnsi="Arial" w:cs="Arial"/>
                <w:b/>
                <w:sz w:val="24"/>
                <w:szCs w:val="24"/>
              </w:rPr>
            </w:pPr>
            <w:r w:rsidRPr="00D51192">
              <w:rPr>
                <w:rFonts w:ascii="Arial" w:hAnsi="Arial" w:cs="Arial"/>
                <w:sz w:val="24"/>
                <w:szCs w:val="24"/>
              </w:rPr>
              <w:t>Peso</w:t>
            </w:r>
          </w:p>
          <w:p w:rsidR="00D16667" w:rsidRPr="00D51192" w:rsidRDefault="00D16667" w:rsidP="00D16667">
            <w:pPr>
              <w:pStyle w:val="Prrafodelista"/>
              <w:numPr>
                <w:ilvl w:val="0"/>
                <w:numId w:val="5"/>
              </w:numPr>
              <w:ind w:right="49"/>
              <w:jc w:val="both"/>
              <w:rPr>
                <w:rFonts w:ascii="Arial" w:hAnsi="Arial" w:cs="Arial"/>
                <w:b/>
                <w:sz w:val="24"/>
                <w:szCs w:val="24"/>
              </w:rPr>
            </w:pPr>
            <w:r w:rsidRPr="00D51192">
              <w:rPr>
                <w:rFonts w:ascii="Arial" w:hAnsi="Arial" w:cs="Arial"/>
                <w:sz w:val="24"/>
                <w:szCs w:val="24"/>
              </w:rPr>
              <w:t>Estatura</w:t>
            </w:r>
          </w:p>
          <w:p w:rsidR="00D16667" w:rsidRPr="00D51192" w:rsidRDefault="00D16667" w:rsidP="00D16667">
            <w:pPr>
              <w:pStyle w:val="Prrafodelista"/>
              <w:numPr>
                <w:ilvl w:val="0"/>
                <w:numId w:val="5"/>
              </w:numPr>
              <w:ind w:right="49"/>
              <w:jc w:val="both"/>
              <w:rPr>
                <w:rFonts w:ascii="Arial" w:hAnsi="Arial" w:cs="Arial"/>
                <w:b/>
                <w:sz w:val="28"/>
                <w:szCs w:val="28"/>
              </w:rPr>
            </w:pPr>
            <w:r w:rsidRPr="00D51192">
              <w:rPr>
                <w:rFonts w:ascii="Arial" w:hAnsi="Arial" w:cs="Arial"/>
                <w:sz w:val="24"/>
                <w:szCs w:val="24"/>
              </w:rPr>
              <w:t>Afiliación sindical</w:t>
            </w:r>
          </w:p>
          <w:p w:rsidR="00D16667" w:rsidRPr="00D51192" w:rsidRDefault="00D16667" w:rsidP="00D16667">
            <w:pPr>
              <w:pStyle w:val="Prrafodelista"/>
              <w:numPr>
                <w:ilvl w:val="0"/>
                <w:numId w:val="5"/>
              </w:numPr>
              <w:ind w:right="49"/>
              <w:jc w:val="both"/>
              <w:rPr>
                <w:rFonts w:ascii="Arial" w:hAnsi="Arial" w:cs="Arial"/>
                <w:sz w:val="24"/>
                <w:szCs w:val="24"/>
              </w:rPr>
            </w:pPr>
            <w:r w:rsidRPr="00D51192">
              <w:rPr>
                <w:rFonts w:ascii="Arial" w:hAnsi="Arial" w:cs="Arial"/>
                <w:sz w:val="24"/>
                <w:szCs w:val="24"/>
              </w:rPr>
              <w:t xml:space="preserve">Sueldo </w:t>
            </w:r>
          </w:p>
          <w:p w:rsidR="00D16667" w:rsidRPr="00D51192" w:rsidRDefault="00D16667" w:rsidP="00D16667">
            <w:pPr>
              <w:pStyle w:val="Prrafodelista"/>
              <w:numPr>
                <w:ilvl w:val="0"/>
                <w:numId w:val="5"/>
              </w:numPr>
              <w:ind w:right="49"/>
              <w:jc w:val="both"/>
              <w:rPr>
                <w:rFonts w:ascii="Arial" w:hAnsi="Arial" w:cs="Arial"/>
                <w:b/>
                <w:sz w:val="24"/>
                <w:szCs w:val="24"/>
              </w:rPr>
            </w:pPr>
            <w:r w:rsidRPr="00D51192">
              <w:rPr>
                <w:rFonts w:ascii="Arial" w:hAnsi="Arial" w:cs="Arial"/>
                <w:sz w:val="24"/>
                <w:szCs w:val="24"/>
              </w:rPr>
              <w:t>Señas particulares</w:t>
            </w:r>
          </w:p>
          <w:p w:rsidR="00D16667" w:rsidRPr="00D51192" w:rsidRDefault="00D16667" w:rsidP="00D16667">
            <w:pPr>
              <w:pStyle w:val="Prrafodelista"/>
              <w:numPr>
                <w:ilvl w:val="0"/>
                <w:numId w:val="5"/>
              </w:numPr>
              <w:ind w:right="49"/>
              <w:jc w:val="both"/>
              <w:rPr>
                <w:rFonts w:ascii="Arial" w:hAnsi="Arial" w:cs="Arial"/>
                <w:b/>
                <w:sz w:val="24"/>
                <w:szCs w:val="24"/>
              </w:rPr>
            </w:pPr>
            <w:r w:rsidRPr="00D51192">
              <w:rPr>
                <w:rFonts w:ascii="Arial" w:hAnsi="Arial" w:cs="Arial"/>
                <w:sz w:val="24"/>
                <w:szCs w:val="24"/>
              </w:rPr>
              <w:t>Creencia religiosa</w:t>
            </w:r>
          </w:p>
          <w:p w:rsidR="00AE310E" w:rsidRPr="00D51192" w:rsidRDefault="00AE310E" w:rsidP="00AE310E">
            <w:pPr>
              <w:pStyle w:val="Prrafodelista"/>
              <w:numPr>
                <w:ilvl w:val="0"/>
                <w:numId w:val="5"/>
              </w:numPr>
              <w:ind w:right="49"/>
              <w:jc w:val="both"/>
              <w:rPr>
                <w:rFonts w:ascii="Arial" w:hAnsi="Arial" w:cs="Arial"/>
                <w:b/>
                <w:sz w:val="24"/>
                <w:szCs w:val="24"/>
              </w:rPr>
            </w:pPr>
            <w:r w:rsidRPr="00D51192">
              <w:rPr>
                <w:rFonts w:ascii="Arial" w:hAnsi="Arial" w:cs="Arial"/>
                <w:sz w:val="24"/>
                <w:szCs w:val="24"/>
              </w:rPr>
              <w:t>Ideología</w:t>
            </w:r>
          </w:p>
          <w:p w:rsidR="00AE310E" w:rsidRPr="00D51192" w:rsidRDefault="00AE310E" w:rsidP="00AE310E">
            <w:pPr>
              <w:pStyle w:val="Prrafodelista"/>
              <w:numPr>
                <w:ilvl w:val="0"/>
                <w:numId w:val="5"/>
              </w:numPr>
              <w:ind w:right="49"/>
              <w:jc w:val="both"/>
              <w:rPr>
                <w:rFonts w:ascii="Arial" w:hAnsi="Arial" w:cs="Arial"/>
                <w:b/>
                <w:sz w:val="24"/>
                <w:szCs w:val="24"/>
              </w:rPr>
            </w:pPr>
            <w:r w:rsidRPr="00D51192">
              <w:rPr>
                <w:rFonts w:ascii="Arial" w:hAnsi="Arial" w:cs="Arial"/>
                <w:sz w:val="24"/>
                <w:szCs w:val="24"/>
              </w:rPr>
              <w:t>Preferencia sexual</w:t>
            </w:r>
          </w:p>
          <w:p w:rsidR="00AE310E" w:rsidRPr="00D51192" w:rsidRDefault="00AE310E" w:rsidP="00AE310E">
            <w:pPr>
              <w:pStyle w:val="Prrafodelista"/>
              <w:numPr>
                <w:ilvl w:val="0"/>
                <w:numId w:val="5"/>
              </w:numPr>
              <w:ind w:right="49"/>
              <w:jc w:val="both"/>
              <w:rPr>
                <w:rFonts w:ascii="Arial" w:hAnsi="Arial" w:cs="Arial"/>
                <w:b/>
                <w:sz w:val="24"/>
                <w:szCs w:val="24"/>
              </w:rPr>
            </w:pPr>
            <w:r w:rsidRPr="00D51192">
              <w:rPr>
                <w:rFonts w:ascii="Arial" w:hAnsi="Arial" w:cs="Arial"/>
                <w:sz w:val="24"/>
                <w:szCs w:val="24"/>
              </w:rPr>
              <w:t>Origen étnico o racial</w:t>
            </w:r>
          </w:p>
          <w:p w:rsidR="00D16667" w:rsidRDefault="00AE310E" w:rsidP="00AE310E">
            <w:pPr>
              <w:pStyle w:val="Prrafodelista"/>
              <w:numPr>
                <w:ilvl w:val="0"/>
                <w:numId w:val="5"/>
              </w:numPr>
              <w:ind w:right="49"/>
              <w:jc w:val="both"/>
              <w:rPr>
                <w:rFonts w:ascii="Arial" w:hAnsi="Arial" w:cs="Arial"/>
                <w:b/>
                <w:sz w:val="24"/>
                <w:szCs w:val="24"/>
              </w:rPr>
            </w:pPr>
            <w:r w:rsidRPr="00D51192">
              <w:rPr>
                <w:rFonts w:ascii="Arial" w:hAnsi="Arial" w:cs="Arial"/>
                <w:sz w:val="24"/>
                <w:szCs w:val="24"/>
              </w:rPr>
              <w:t xml:space="preserve">Estado de salud </w:t>
            </w:r>
          </w:p>
        </w:tc>
        <w:tc>
          <w:tcPr>
            <w:tcW w:w="4438" w:type="dxa"/>
          </w:tcPr>
          <w:p w:rsidR="00AE310E" w:rsidRPr="00D51192" w:rsidRDefault="00AE310E" w:rsidP="00AE310E">
            <w:pPr>
              <w:pStyle w:val="Prrafodelista"/>
              <w:numPr>
                <w:ilvl w:val="0"/>
                <w:numId w:val="5"/>
              </w:numPr>
              <w:ind w:right="49"/>
              <w:rPr>
                <w:rFonts w:ascii="Arial" w:hAnsi="Arial" w:cs="Arial"/>
                <w:b/>
                <w:sz w:val="24"/>
                <w:szCs w:val="24"/>
              </w:rPr>
            </w:pPr>
            <w:r w:rsidRPr="00D51192">
              <w:rPr>
                <w:rFonts w:ascii="Arial" w:hAnsi="Arial" w:cs="Arial"/>
                <w:sz w:val="24"/>
                <w:szCs w:val="24"/>
              </w:rPr>
              <w:t>Historial clínico</w:t>
            </w:r>
          </w:p>
          <w:p w:rsidR="00AE310E" w:rsidRPr="00D51192" w:rsidRDefault="00AE310E" w:rsidP="00AE310E">
            <w:pPr>
              <w:pStyle w:val="Prrafodelista"/>
              <w:numPr>
                <w:ilvl w:val="0"/>
                <w:numId w:val="5"/>
              </w:numPr>
              <w:ind w:right="49"/>
              <w:rPr>
                <w:rFonts w:ascii="Arial" w:hAnsi="Arial" w:cs="Arial"/>
                <w:b/>
                <w:sz w:val="24"/>
                <w:szCs w:val="24"/>
              </w:rPr>
            </w:pPr>
            <w:r w:rsidRPr="00D51192">
              <w:rPr>
                <w:rFonts w:ascii="Arial" w:hAnsi="Arial" w:cs="Arial"/>
                <w:sz w:val="24"/>
                <w:szCs w:val="24"/>
              </w:rPr>
              <w:t>Incapacidades médicas</w:t>
            </w:r>
          </w:p>
          <w:p w:rsidR="00AE310E" w:rsidRPr="00D51192" w:rsidRDefault="00AE310E" w:rsidP="00AE310E">
            <w:pPr>
              <w:pStyle w:val="Prrafodelista"/>
              <w:numPr>
                <w:ilvl w:val="0"/>
                <w:numId w:val="5"/>
              </w:numPr>
              <w:ind w:right="49"/>
              <w:rPr>
                <w:rFonts w:ascii="Arial" w:hAnsi="Arial" w:cs="Arial"/>
                <w:b/>
                <w:sz w:val="24"/>
                <w:szCs w:val="24"/>
              </w:rPr>
            </w:pPr>
            <w:r w:rsidRPr="00D51192">
              <w:rPr>
                <w:rFonts w:ascii="Arial" w:hAnsi="Arial" w:cs="Arial"/>
                <w:sz w:val="24"/>
                <w:szCs w:val="24"/>
              </w:rPr>
              <w:t>Discapacidades</w:t>
            </w:r>
          </w:p>
          <w:p w:rsidR="00AE310E" w:rsidRPr="00D51192" w:rsidRDefault="00AE310E" w:rsidP="00AE310E">
            <w:pPr>
              <w:pStyle w:val="Prrafodelista"/>
              <w:numPr>
                <w:ilvl w:val="0"/>
                <w:numId w:val="5"/>
              </w:numPr>
              <w:ind w:right="49"/>
              <w:rPr>
                <w:rFonts w:ascii="Arial" w:hAnsi="Arial" w:cs="Arial"/>
                <w:b/>
                <w:sz w:val="24"/>
                <w:szCs w:val="24"/>
              </w:rPr>
            </w:pPr>
            <w:r w:rsidRPr="00D51192">
              <w:rPr>
                <w:rFonts w:ascii="Arial" w:hAnsi="Arial" w:cs="Arial"/>
                <w:sz w:val="24"/>
                <w:szCs w:val="24"/>
              </w:rPr>
              <w:t>Consumo de substancias tóxicas</w:t>
            </w:r>
          </w:p>
          <w:p w:rsidR="00AE310E" w:rsidRPr="00D51192" w:rsidRDefault="00AE310E" w:rsidP="00AE310E">
            <w:pPr>
              <w:pStyle w:val="Prrafodelista"/>
              <w:numPr>
                <w:ilvl w:val="0"/>
                <w:numId w:val="5"/>
              </w:numPr>
              <w:ind w:right="49"/>
              <w:rPr>
                <w:rFonts w:ascii="Arial" w:hAnsi="Arial" w:cs="Arial"/>
                <w:b/>
                <w:sz w:val="24"/>
                <w:szCs w:val="24"/>
              </w:rPr>
            </w:pPr>
            <w:r w:rsidRPr="00D51192">
              <w:rPr>
                <w:rFonts w:ascii="Arial" w:hAnsi="Arial" w:cs="Arial"/>
                <w:sz w:val="24"/>
                <w:szCs w:val="24"/>
              </w:rPr>
              <w:t xml:space="preserve">Estudios académicos </w:t>
            </w:r>
          </w:p>
          <w:p w:rsidR="00AE310E" w:rsidRPr="00D51192" w:rsidRDefault="00AE310E" w:rsidP="00AE310E">
            <w:pPr>
              <w:pStyle w:val="Prrafodelista"/>
              <w:numPr>
                <w:ilvl w:val="0"/>
                <w:numId w:val="5"/>
              </w:numPr>
              <w:ind w:right="49"/>
              <w:rPr>
                <w:rFonts w:ascii="Arial" w:hAnsi="Arial" w:cs="Arial"/>
                <w:sz w:val="24"/>
                <w:szCs w:val="24"/>
              </w:rPr>
            </w:pPr>
            <w:r w:rsidRPr="00D51192">
              <w:rPr>
                <w:rFonts w:ascii="Arial" w:hAnsi="Arial" w:cs="Arial"/>
                <w:sz w:val="24"/>
                <w:szCs w:val="24"/>
              </w:rPr>
              <w:t xml:space="preserve">Referencias personales crediticias </w:t>
            </w:r>
          </w:p>
          <w:p w:rsidR="00AE310E" w:rsidRPr="00D51192" w:rsidRDefault="00AE310E" w:rsidP="00AE310E">
            <w:pPr>
              <w:pStyle w:val="Prrafodelista"/>
              <w:numPr>
                <w:ilvl w:val="0"/>
                <w:numId w:val="5"/>
              </w:numPr>
              <w:ind w:right="49"/>
              <w:rPr>
                <w:rFonts w:ascii="Arial" w:hAnsi="Arial" w:cs="Arial"/>
                <w:b/>
                <w:sz w:val="28"/>
                <w:szCs w:val="28"/>
              </w:rPr>
            </w:pPr>
            <w:r w:rsidRPr="00D51192">
              <w:rPr>
                <w:rFonts w:ascii="Arial" w:hAnsi="Arial" w:cs="Arial"/>
                <w:sz w:val="24"/>
                <w:szCs w:val="24"/>
              </w:rPr>
              <w:t>Cuentas bancarias</w:t>
            </w:r>
          </w:p>
          <w:p w:rsidR="00AE310E" w:rsidRPr="00D51192" w:rsidRDefault="00AE310E" w:rsidP="00AE310E">
            <w:pPr>
              <w:pStyle w:val="Prrafodelista"/>
              <w:numPr>
                <w:ilvl w:val="0"/>
                <w:numId w:val="5"/>
              </w:numPr>
              <w:ind w:right="49"/>
              <w:rPr>
                <w:rFonts w:ascii="Arial" w:hAnsi="Arial" w:cs="Arial"/>
                <w:b/>
                <w:sz w:val="28"/>
                <w:szCs w:val="28"/>
              </w:rPr>
            </w:pPr>
            <w:r w:rsidRPr="00D51192">
              <w:rPr>
                <w:rFonts w:ascii="Arial" w:hAnsi="Arial" w:cs="Arial"/>
                <w:sz w:val="24"/>
                <w:szCs w:val="24"/>
              </w:rPr>
              <w:t>Huella dactilar</w:t>
            </w:r>
          </w:p>
          <w:p w:rsidR="00AE310E" w:rsidRPr="00D51192" w:rsidRDefault="00AE310E" w:rsidP="00AE310E">
            <w:pPr>
              <w:pStyle w:val="Prrafodelista"/>
              <w:numPr>
                <w:ilvl w:val="0"/>
                <w:numId w:val="5"/>
              </w:numPr>
              <w:ind w:right="49"/>
              <w:rPr>
                <w:rFonts w:ascii="Arial" w:hAnsi="Arial" w:cs="Arial"/>
                <w:b/>
                <w:sz w:val="28"/>
                <w:szCs w:val="28"/>
              </w:rPr>
            </w:pPr>
            <w:r w:rsidRPr="00D51192">
              <w:rPr>
                <w:rFonts w:ascii="Arial" w:hAnsi="Arial" w:cs="Arial"/>
                <w:sz w:val="24"/>
                <w:szCs w:val="24"/>
              </w:rPr>
              <w:t>Número de registro hospitalario</w:t>
            </w:r>
          </w:p>
          <w:p w:rsidR="00D16667" w:rsidRDefault="00AE310E" w:rsidP="00AE310E">
            <w:pPr>
              <w:pStyle w:val="Prrafodelista"/>
              <w:numPr>
                <w:ilvl w:val="0"/>
                <w:numId w:val="5"/>
              </w:numPr>
              <w:ind w:right="49"/>
              <w:rPr>
                <w:rFonts w:ascii="Arial" w:hAnsi="Arial" w:cs="Arial"/>
                <w:b/>
                <w:sz w:val="24"/>
                <w:szCs w:val="24"/>
              </w:rPr>
            </w:pPr>
            <w:r w:rsidRPr="00D51192">
              <w:rPr>
                <w:rFonts w:ascii="Arial" w:hAnsi="Arial" w:cs="Arial"/>
                <w:sz w:val="24"/>
                <w:szCs w:val="24"/>
              </w:rPr>
              <w:t>Servicio médico tratante</w:t>
            </w:r>
          </w:p>
        </w:tc>
      </w:tr>
    </w:tbl>
    <w:p w:rsidR="00D16667" w:rsidRPr="00862C99" w:rsidRDefault="00D16667" w:rsidP="00BC1281">
      <w:pPr>
        <w:pStyle w:val="Prrafodelista"/>
        <w:spacing w:after="0"/>
        <w:ind w:right="49"/>
        <w:jc w:val="both"/>
        <w:rPr>
          <w:rFonts w:ascii="Arial" w:hAnsi="Arial" w:cs="Arial"/>
          <w:b/>
          <w:sz w:val="18"/>
          <w:szCs w:val="24"/>
        </w:rPr>
      </w:pPr>
    </w:p>
    <w:p w:rsidR="004E1249" w:rsidRDefault="004E1249" w:rsidP="00BA75B6">
      <w:pPr>
        <w:spacing w:after="0" w:line="240" w:lineRule="auto"/>
        <w:ind w:right="49"/>
        <w:jc w:val="both"/>
        <w:rPr>
          <w:rFonts w:ascii="Arial" w:hAnsi="Arial" w:cs="Arial"/>
          <w:b/>
          <w:sz w:val="24"/>
          <w:szCs w:val="24"/>
        </w:rPr>
      </w:pPr>
      <w:r w:rsidRPr="00DF42C0">
        <w:rPr>
          <w:rFonts w:ascii="Arial" w:hAnsi="Arial" w:cs="Arial"/>
          <w:color w:val="000000" w:themeColor="text1"/>
          <w:sz w:val="24"/>
          <w:szCs w:val="24"/>
        </w:rPr>
        <w:t>Los datos personales anteriormente referidos se recaban</w:t>
      </w:r>
      <w:r w:rsidR="00BA75B6">
        <w:rPr>
          <w:rFonts w:ascii="Arial" w:hAnsi="Arial" w:cs="Arial"/>
          <w:color w:val="000000" w:themeColor="text1"/>
          <w:sz w:val="24"/>
          <w:szCs w:val="24"/>
        </w:rPr>
        <w:t xml:space="preserve"> d</w:t>
      </w:r>
      <w:r>
        <w:rPr>
          <w:rFonts w:ascii="Arial" w:hAnsi="Arial" w:cs="Arial"/>
          <w:color w:val="000000" w:themeColor="text1"/>
          <w:sz w:val="24"/>
          <w:szCs w:val="24"/>
        </w:rPr>
        <w:t>e manera personal</w:t>
      </w:r>
      <w:r w:rsidR="00BA75B6">
        <w:rPr>
          <w:rFonts w:ascii="Arial" w:hAnsi="Arial" w:cs="Arial"/>
          <w:color w:val="000000" w:themeColor="text1"/>
          <w:sz w:val="24"/>
          <w:szCs w:val="24"/>
        </w:rPr>
        <w:t xml:space="preserve">, </w:t>
      </w:r>
      <w:r>
        <w:rPr>
          <w:rFonts w:ascii="Arial" w:hAnsi="Arial" w:cs="Arial"/>
          <w:color w:val="000000" w:themeColor="text1"/>
          <w:sz w:val="24"/>
          <w:szCs w:val="24"/>
        </w:rPr>
        <w:t>Plataforma SURH (Sistema Único de Recursos Humanos)</w:t>
      </w:r>
      <w:r w:rsidR="00BA75B6">
        <w:rPr>
          <w:rFonts w:ascii="Arial" w:hAnsi="Arial" w:cs="Arial"/>
          <w:color w:val="000000" w:themeColor="text1"/>
          <w:sz w:val="24"/>
          <w:szCs w:val="24"/>
        </w:rPr>
        <w:t xml:space="preserve"> f</w:t>
      </w:r>
      <w:r>
        <w:rPr>
          <w:rFonts w:ascii="Arial" w:hAnsi="Arial" w:cs="Arial"/>
          <w:color w:val="000000" w:themeColor="text1"/>
          <w:sz w:val="24"/>
          <w:szCs w:val="24"/>
        </w:rPr>
        <w:t>icha Ejecutiva</w:t>
      </w:r>
      <w:r w:rsidR="00BA75B6">
        <w:rPr>
          <w:rFonts w:ascii="Arial" w:hAnsi="Arial" w:cs="Arial"/>
          <w:color w:val="000000" w:themeColor="text1"/>
          <w:sz w:val="24"/>
          <w:szCs w:val="24"/>
        </w:rPr>
        <w:t>, q</w:t>
      </w:r>
      <w:r>
        <w:rPr>
          <w:rFonts w:ascii="Arial" w:hAnsi="Arial" w:cs="Arial"/>
          <w:color w:val="000000" w:themeColor="text1"/>
          <w:sz w:val="24"/>
          <w:szCs w:val="24"/>
        </w:rPr>
        <w:t>uejas derivadas de SIDEVOZ</w:t>
      </w:r>
      <w:r w:rsidR="00BA75B6">
        <w:rPr>
          <w:rFonts w:ascii="Arial" w:hAnsi="Arial" w:cs="Arial"/>
          <w:color w:val="000000" w:themeColor="text1"/>
          <w:sz w:val="24"/>
          <w:szCs w:val="24"/>
        </w:rPr>
        <w:t>, mediante formatos, c</w:t>
      </w:r>
      <w:r w:rsidR="00C3043B">
        <w:rPr>
          <w:rFonts w:ascii="Arial" w:hAnsi="Arial" w:cs="Arial"/>
          <w:color w:val="000000" w:themeColor="text1"/>
          <w:sz w:val="24"/>
          <w:szCs w:val="24"/>
        </w:rPr>
        <w:t>orreo electrónico</w:t>
      </w:r>
      <w:r w:rsidR="00BA75B6">
        <w:rPr>
          <w:rFonts w:ascii="Arial" w:hAnsi="Arial" w:cs="Arial"/>
          <w:color w:val="000000" w:themeColor="text1"/>
          <w:sz w:val="24"/>
          <w:szCs w:val="24"/>
        </w:rPr>
        <w:t xml:space="preserve"> y v</w:t>
      </w:r>
      <w:r w:rsidR="00C3043B">
        <w:rPr>
          <w:rFonts w:ascii="Arial" w:hAnsi="Arial" w:cs="Arial"/>
          <w:color w:val="000000" w:themeColor="text1"/>
          <w:sz w:val="24"/>
          <w:szCs w:val="24"/>
        </w:rPr>
        <w:t>ía telefónica</w:t>
      </w:r>
      <w:r w:rsidR="00BA75B6">
        <w:rPr>
          <w:rFonts w:ascii="Arial" w:hAnsi="Arial" w:cs="Arial"/>
          <w:color w:val="000000" w:themeColor="text1"/>
          <w:sz w:val="24"/>
          <w:szCs w:val="24"/>
        </w:rPr>
        <w:t xml:space="preserve">. </w:t>
      </w:r>
    </w:p>
    <w:p w:rsidR="008022C4" w:rsidRDefault="008022C4" w:rsidP="00DF42C0">
      <w:pPr>
        <w:spacing w:after="0" w:line="240" w:lineRule="auto"/>
        <w:ind w:right="49"/>
        <w:jc w:val="both"/>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4E1249" w:rsidRDefault="004E1249" w:rsidP="004E1249">
      <w:pPr>
        <w:pStyle w:val="Prrafodelista"/>
        <w:numPr>
          <w:ilvl w:val="0"/>
          <w:numId w:val="7"/>
        </w:numPr>
        <w:spacing w:line="259" w:lineRule="auto"/>
        <w:jc w:val="both"/>
        <w:rPr>
          <w:rFonts w:ascii="Arial" w:hAnsi="Arial" w:cs="Arial"/>
          <w:sz w:val="24"/>
          <w:szCs w:val="24"/>
        </w:rPr>
      </w:pPr>
      <w:r w:rsidRPr="004E1249">
        <w:rPr>
          <w:rFonts w:ascii="Arial" w:hAnsi="Arial" w:cs="Arial"/>
          <w:sz w:val="24"/>
          <w:szCs w:val="24"/>
        </w:rPr>
        <w:t>Tomar declaraciones.</w:t>
      </w:r>
    </w:p>
    <w:p w:rsidR="00C3043B" w:rsidRDefault="00C3043B" w:rsidP="004E1249">
      <w:pPr>
        <w:pStyle w:val="Prrafodelista"/>
        <w:numPr>
          <w:ilvl w:val="0"/>
          <w:numId w:val="7"/>
        </w:numPr>
        <w:spacing w:line="259" w:lineRule="auto"/>
        <w:jc w:val="both"/>
        <w:rPr>
          <w:rFonts w:ascii="Arial" w:hAnsi="Arial" w:cs="Arial"/>
          <w:sz w:val="24"/>
          <w:szCs w:val="24"/>
        </w:rPr>
      </w:pPr>
      <w:r>
        <w:rPr>
          <w:rFonts w:ascii="Arial" w:hAnsi="Arial" w:cs="Arial"/>
          <w:sz w:val="24"/>
          <w:szCs w:val="24"/>
        </w:rPr>
        <w:lastRenderedPageBreak/>
        <w:t>Recepción de quejas y denuncias</w:t>
      </w:r>
    </w:p>
    <w:p w:rsidR="004E1249" w:rsidRPr="004E1249" w:rsidRDefault="004E1249" w:rsidP="004E1249">
      <w:pPr>
        <w:pStyle w:val="Prrafodelista"/>
        <w:numPr>
          <w:ilvl w:val="0"/>
          <w:numId w:val="7"/>
        </w:numPr>
        <w:spacing w:line="259" w:lineRule="auto"/>
        <w:jc w:val="both"/>
        <w:rPr>
          <w:rFonts w:ascii="Arial" w:hAnsi="Arial" w:cs="Arial"/>
          <w:sz w:val="24"/>
          <w:szCs w:val="24"/>
        </w:rPr>
      </w:pPr>
      <w:r w:rsidRPr="004E1249">
        <w:rPr>
          <w:rFonts w:ascii="Arial" w:hAnsi="Arial" w:cs="Arial"/>
          <w:sz w:val="24"/>
          <w:szCs w:val="24"/>
        </w:rPr>
        <w:t>Levantar actas de comparecencia.</w:t>
      </w:r>
    </w:p>
    <w:p w:rsidR="004E1249" w:rsidRPr="004E1249" w:rsidRDefault="004E1249" w:rsidP="004E1249">
      <w:pPr>
        <w:pStyle w:val="Prrafodelista"/>
        <w:numPr>
          <w:ilvl w:val="0"/>
          <w:numId w:val="7"/>
        </w:numPr>
        <w:spacing w:line="259" w:lineRule="auto"/>
        <w:jc w:val="both"/>
        <w:rPr>
          <w:rFonts w:ascii="Arial" w:hAnsi="Arial" w:cs="Arial"/>
          <w:sz w:val="24"/>
          <w:szCs w:val="24"/>
        </w:rPr>
      </w:pPr>
      <w:r w:rsidRPr="004E1249">
        <w:rPr>
          <w:rFonts w:ascii="Arial" w:hAnsi="Arial" w:cs="Arial"/>
          <w:sz w:val="24"/>
          <w:szCs w:val="24"/>
        </w:rPr>
        <w:t xml:space="preserve">Integrar actas de investigación. </w:t>
      </w:r>
    </w:p>
    <w:p w:rsidR="008022C4" w:rsidRPr="004E1249" w:rsidRDefault="004E1249" w:rsidP="004E1249">
      <w:pPr>
        <w:pStyle w:val="Prrafodelista"/>
        <w:numPr>
          <w:ilvl w:val="0"/>
          <w:numId w:val="7"/>
        </w:numPr>
        <w:spacing w:after="0" w:line="240" w:lineRule="auto"/>
        <w:ind w:right="49"/>
        <w:jc w:val="both"/>
        <w:rPr>
          <w:rFonts w:ascii="Arial" w:hAnsi="Arial" w:cs="Arial"/>
          <w:b/>
          <w:sz w:val="28"/>
          <w:szCs w:val="28"/>
        </w:rPr>
      </w:pPr>
      <w:r w:rsidRPr="004E1249">
        <w:rPr>
          <w:rFonts w:ascii="Arial" w:hAnsi="Arial" w:cs="Arial"/>
          <w:sz w:val="24"/>
          <w:szCs w:val="24"/>
        </w:rPr>
        <w:t xml:space="preserve">Llevar a cabo la calificación de la investigación.  </w:t>
      </w:r>
    </w:p>
    <w:p w:rsidR="004E1249" w:rsidRPr="004E1249" w:rsidRDefault="004E1249" w:rsidP="004E1249">
      <w:pPr>
        <w:pStyle w:val="Prrafodelista"/>
        <w:numPr>
          <w:ilvl w:val="0"/>
          <w:numId w:val="7"/>
        </w:numPr>
        <w:spacing w:after="0" w:line="240" w:lineRule="auto"/>
        <w:ind w:right="49"/>
        <w:jc w:val="both"/>
        <w:rPr>
          <w:rFonts w:ascii="Arial" w:hAnsi="Arial" w:cs="Arial"/>
          <w:b/>
          <w:sz w:val="28"/>
          <w:szCs w:val="28"/>
        </w:rPr>
      </w:pPr>
      <w:r w:rsidRPr="004E1249">
        <w:rPr>
          <w:rFonts w:ascii="Arial" w:hAnsi="Arial" w:cs="Arial"/>
          <w:color w:val="000000" w:themeColor="text1"/>
          <w:sz w:val="24"/>
          <w:szCs w:val="24"/>
        </w:rPr>
        <w:t xml:space="preserve">Creación de claves de usuario y contraseñas para el acceso de los servidores públicos a plataforma para presentación de declaración patrimonial inicial.  </w:t>
      </w:r>
    </w:p>
    <w:p w:rsidR="004E1249" w:rsidRPr="004E1249" w:rsidRDefault="004E1249" w:rsidP="004E1249">
      <w:pPr>
        <w:pStyle w:val="Prrafodelista"/>
        <w:numPr>
          <w:ilvl w:val="0"/>
          <w:numId w:val="7"/>
        </w:numPr>
        <w:spacing w:after="0" w:line="240" w:lineRule="auto"/>
        <w:ind w:right="49"/>
        <w:jc w:val="both"/>
        <w:rPr>
          <w:rFonts w:ascii="Arial" w:hAnsi="Arial" w:cs="Arial"/>
          <w:b/>
          <w:sz w:val="28"/>
          <w:szCs w:val="28"/>
        </w:rPr>
      </w:pPr>
      <w:r w:rsidRPr="004E1249">
        <w:rPr>
          <w:rFonts w:ascii="Arial" w:hAnsi="Arial" w:cs="Arial"/>
          <w:sz w:val="24"/>
          <w:szCs w:val="24"/>
        </w:rPr>
        <w:t>Trámite, seguimiento y resolución de los procedimientos de responsabilidad administrativa del trabajador o usuario quejoso y/o denunciante.</w:t>
      </w:r>
    </w:p>
    <w:p w:rsidR="00FE5B00" w:rsidRDefault="00C3043B" w:rsidP="00C3043B">
      <w:pPr>
        <w:pStyle w:val="Prrafodelista"/>
        <w:numPr>
          <w:ilvl w:val="0"/>
          <w:numId w:val="7"/>
        </w:numPr>
        <w:jc w:val="both"/>
        <w:rPr>
          <w:rFonts w:ascii="Arial" w:hAnsi="Arial" w:cs="Arial"/>
          <w:sz w:val="24"/>
          <w:szCs w:val="24"/>
        </w:rPr>
      </w:pPr>
      <w:r w:rsidRPr="00C3043B">
        <w:rPr>
          <w:rFonts w:ascii="Arial" w:hAnsi="Arial" w:cs="Arial"/>
          <w:sz w:val="24"/>
          <w:szCs w:val="24"/>
        </w:rPr>
        <w:t xml:space="preserve">Realizar auditorías internas. </w:t>
      </w:r>
    </w:p>
    <w:p w:rsidR="00C3043B" w:rsidRPr="00C3043B" w:rsidRDefault="00FE5B00" w:rsidP="00C3043B">
      <w:pPr>
        <w:pStyle w:val="Prrafodelista"/>
        <w:numPr>
          <w:ilvl w:val="0"/>
          <w:numId w:val="7"/>
        </w:numPr>
        <w:jc w:val="both"/>
        <w:rPr>
          <w:rFonts w:ascii="Arial" w:hAnsi="Arial" w:cs="Arial"/>
          <w:sz w:val="24"/>
          <w:szCs w:val="24"/>
        </w:rPr>
      </w:pPr>
      <w:r>
        <w:rPr>
          <w:rFonts w:ascii="Arial" w:hAnsi="Arial" w:cs="Arial"/>
          <w:sz w:val="24"/>
          <w:szCs w:val="24"/>
        </w:rPr>
        <w:t>Presentación de denuncias.</w:t>
      </w:r>
      <w:r w:rsidR="00C3043B" w:rsidRPr="00C3043B">
        <w:rPr>
          <w:rFonts w:ascii="Arial" w:hAnsi="Arial" w:cs="Arial"/>
          <w:sz w:val="24"/>
          <w:szCs w:val="24"/>
        </w:rPr>
        <w:t xml:space="preserve">                                                                      </w:t>
      </w:r>
    </w:p>
    <w:p w:rsidR="004E1249" w:rsidRPr="00C3043B" w:rsidRDefault="00C3043B" w:rsidP="00C3043B">
      <w:pPr>
        <w:pStyle w:val="Prrafodelista"/>
        <w:numPr>
          <w:ilvl w:val="0"/>
          <w:numId w:val="7"/>
        </w:numPr>
        <w:spacing w:after="0" w:line="240" w:lineRule="auto"/>
        <w:ind w:right="49"/>
        <w:jc w:val="both"/>
        <w:rPr>
          <w:rFonts w:ascii="Arial" w:hAnsi="Arial" w:cs="Arial"/>
          <w:b/>
          <w:sz w:val="28"/>
          <w:szCs w:val="28"/>
        </w:rPr>
      </w:pPr>
      <w:r w:rsidRPr="00C3043B">
        <w:rPr>
          <w:rFonts w:ascii="Arial" w:hAnsi="Arial" w:cs="Arial"/>
          <w:sz w:val="24"/>
          <w:szCs w:val="24"/>
        </w:rPr>
        <w:t>Llevar a cabo el Proceso de Entregas- Recepción.</w:t>
      </w:r>
    </w:p>
    <w:p w:rsidR="004E1249" w:rsidRDefault="004E1249"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w:t>
      </w:r>
      <w:bookmarkStart w:id="0" w:name="_GoBack"/>
      <w:bookmarkEnd w:id="0"/>
      <w:r w:rsidRPr="00DF42C0">
        <w:rPr>
          <w:rFonts w:ascii="Arial" w:hAnsi="Arial" w:cs="Arial"/>
          <w:sz w:val="24"/>
          <w:szCs w:val="24"/>
        </w:rPr>
        <w:t>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Usted puede consultar el presente aviso de privacidad integral de manera física en la C</w:t>
      </w:r>
      <w:r w:rsidR="00C3043B">
        <w:rPr>
          <w:rFonts w:ascii="Arial" w:hAnsi="Arial" w:cs="Arial"/>
          <w:sz w:val="24"/>
          <w:szCs w:val="24"/>
        </w:rPr>
        <w:t>ontraloría General Interna y Órgano de Control del “Hospital Civil de Guadalajara”</w:t>
      </w:r>
      <w:r w:rsidRPr="00DF42C0">
        <w:rPr>
          <w:rFonts w:ascii="Arial" w:hAnsi="Arial" w:cs="Arial"/>
          <w:sz w:val="24"/>
          <w:szCs w:val="24"/>
        </w:rPr>
        <w:t xml:space="preserve"> y a través del sitio Web </w:t>
      </w:r>
      <w:hyperlink r:id="rId9" w:history="1">
        <w:r w:rsidRPr="00DF42C0">
          <w:rPr>
            <w:rFonts w:ascii="Arial" w:hAnsi="Arial" w:cs="Arial"/>
            <w:color w:val="0563C1" w:themeColor="hyperlink"/>
            <w:sz w:val="24"/>
            <w:szCs w:val="24"/>
            <w:u w:val="single"/>
          </w:rPr>
          <w:t>www.hcg.udg.mx</w:t>
        </w:r>
      </w:hyperlink>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DF42C0">
          <w:rPr>
            <w:rFonts w:ascii="Arial" w:hAnsi="Arial" w:cs="Arial"/>
            <w:color w:val="0563C1" w:themeColor="hyperlink"/>
            <w:sz w:val="24"/>
            <w:szCs w:val="24"/>
            <w:u w:val="single"/>
          </w:rPr>
          <w:t>www.hcg.udg.mx</w:t>
        </w:r>
      </w:hyperlink>
      <w:r w:rsidRPr="00DF42C0">
        <w:rPr>
          <w:rFonts w:ascii="Arial" w:hAnsi="Arial" w:cs="Arial"/>
          <w:sz w:val="24"/>
          <w:szCs w:val="24"/>
        </w:rPr>
        <w:t>.</w:t>
      </w:r>
    </w:p>
    <w:p w:rsidR="00DF42C0" w:rsidRPr="00DF42C0" w:rsidRDefault="00DF42C0" w:rsidP="00DF42C0">
      <w:pPr>
        <w:spacing w:after="0" w:line="240" w:lineRule="auto"/>
        <w:jc w:val="center"/>
        <w:rPr>
          <w:rFonts w:ascii="Arial" w:hAnsi="Arial" w:cs="Arial"/>
          <w:b/>
          <w:color w:val="000000"/>
          <w:sz w:val="28"/>
          <w:szCs w:val="28"/>
        </w:rPr>
      </w:pPr>
    </w:p>
    <w:p w:rsidR="00DF42C0" w:rsidRPr="008615A9" w:rsidRDefault="00DF42C0" w:rsidP="00DF42C0">
      <w:pPr>
        <w:spacing w:after="0" w:line="240" w:lineRule="auto"/>
        <w:jc w:val="center"/>
        <w:rPr>
          <w:rFonts w:ascii="Arial" w:hAnsi="Arial" w:cs="Arial"/>
          <w:b/>
          <w:sz w:val="24"/>
          <w:szCs w:val="24"/>
        </w:rPr>
      </w:pPr>
      <w:r w:rsidRPr="008615A9">
        <w:rPr>
          <w:rFonts w:ascii="Arial" w:hAnsi="Arial" w:cs="Arial"/>
          <w:b/>
          <w:color w:val="000000"/>
          <w:sz w:val="24"/>
          <w:szCs w:val="24"/>
        </w:rPr>
        <w:t>Coordinación General de Mejora Regulatoria y Transparencia.</w:t>
      </w:r>
      <w:r w:rsidRPr="008615A9">
        <w:rPr>
          <w:rFonts w:ascii="Arial" w:hAnsi="Arial" w:cs="Arial"/>
          <w:b/>
          <w:color w:val="000000"/>
          <w:sz w:val="24"/>
          <w:szCs w:val="24"/>
        </w:rPr>
        <w:br/>
        <w:t>Coronel Calderón #777, Col El Retiro. Guadalajara Jal.</w:t>
      </w:r>
    </w:p>
    <w:p w:rsidR="00DF42C0" w:rsidRPr="008615A9" w:rsidRDefault="00DF42C0" w:rsidP="00DF42C0">
      <w:pPr>
        <w:spacing w:after="0" w:line="240" w:lineRule="auto"/>
        <w:jc w:val="center"/>
        <w:rPr>
          <w:rFonts w:ascii="Arial" w:hAnsi="Arial" w:cs="Arial"/>
          <w:b/>
          <w:color w:val="000000"/>
          <w:sz w:val="24"/>
          <w:szCs w:val="24"/>
        </w:rPr>
      </w:pPr>
      <w:r w:rsidRPr="008615A9">
        <w:rPr>
          <w:rFonts w:ascii="Arial" w:hAnsi="Arial" w:cs="Arial"/>
          <w:b/>
          <w:color w:val="000000"/>
          <w:sz w:val="24"/>
          <w:szCs w:val="24"/>
        </w:rPr>
        <w:t>Correo electrónico: transparencia@hcg.gob.mx</w:t>
      </w:r>
    </w:p>
    <w:p w:rsidR="00DF42C0" w:rsidRPr="008615A9" w:rsidRDefault="00DF42C0" w:rsidP="00862C99">
      <w:pPr>
        <w:spacing w:after="0" w:line="240" w:lineRule="auto"/>
        <w:jc w:val="center"/>
        <w:rPr>
          <w:sz w:val="24"/>
          <w:szCs w:val="24"/>
        </w:rPr>
      </w:pPr>
      <w:r w:rsidRPr="008615A9">
        <w:rPr>
          <w:rFonts w:ascii="Arial" w:hAnsi="Arial" w:cs="Arial"/>
          <w:b/>
          <w:color w:val="000000"/>
          <w:sz w:val="24"/>
          <w:szCs w:val="24"/>
        </w:rPr>
        <w:t>Tel. (33) 39 42 4420 y 39 42 4400 ext. 41135.</w:t>
      </w:r>
    </w:p>
    <w:sectPr w:rsidR="00DF42C0" w:rsidRPr="008615A9"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A5" w:rsidRDefault="004B2FA5" w:rsidP="0038030A">
      <w:pPr>
        <w:spacing w:after="0" w:line="240" w:lineRule="auto"/>
      </w:pPr>
      <w:r>
        <w:separator/>
      </w:r>
    </w:p>
  </w:endnote>
  <w:endnote w:type="continuationSeparator" w:id="0">
    <w:p w:rsidR="004B2FA5" w:rsidRDefault="004B2FA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A5" w:rsidRDefault="004B2FA5" w:rsidP="0038030A">
      <w:pPr>
        <w:spacing w:after="0" w:line="240" w:lineRule="auto"/>
      </w:pPr>
      <w:r>
        <w:separator/>
      </w:r>
    </w:p>
  </w:footnote>
  <w:footnote w:type="continuationSeparator" w:id="0">
    <w:p w:rsidR="004B2FA5" w:rsidRDefault="004B2FA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23574599" wp14:editId="6615C4CA">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006"/>
    <w:multiLevelType w:val="hybridMultilevel"/>
    <w:tmpl w:val="6352C9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6D2F96"/>
    <w:multiLevelType w:val="hybridMultilevel"/>
    <w:tmpl w:val="B4662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B57D1C"/>
    <w:multiLevelType w:val="hybridMultilevel"/>
    <w:tmpl w:val="BDBC5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43557D"/>
    <w:multiLevelType w:val="hybridMultilevel"/>
    <w:tmpl w:val="B978E0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0743A5"/>
    <w:multiLevelType w:val="hybridMultilevel"/>
    <w:tmpl w:val="B83450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CF7F9F"/>
    <w:multiLevelType w:val="hybridMultilevel"/>
    <w:tmpl w:val="743C82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D14179"/>
    <w:multiLevelType w:val="hybridMultilevel"/>
    <w:tmpl w:val="1FAEC9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713CC5"/>
    <w:multiLevelType w:val="hybridMultilevel"/>
    <w:tmpl w:val="4B822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8C65157"/>
    <w:multiLevelType w:val="hybridMultilevel"/>
    <w:tmpl w:val="67E08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7"/>
  </w:num>
  <w:num w:numId="5">
    <w:abstractNumId w:val="11"/>
  </w:num>
  <w:num w:numId="6">
    <w:abstractNumId w:val="3"/>
  </w:num>
  <w:num w:numId="7">
    <w:abstractNumId w:val="13"/>
  </w:num>
  <w:num w:numId="8">
    <w:abstractNumId w:val="6"/>
  </w:num>
  <w:num w:numId="9">
    <w:abstractNumId w:val="14"/>
  </w:num>
  <w:num w:numId="10">
    <w:abstractNumId w:val="1"/>
  </w:num>
  <w:num w:numId="11">
    <w:abstractNumId w:val="10"/>
  </w:num>
  <w:num w:numId="12">
    <w:abstractNumId w:val="9"/>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4AF5"/>
    <w:rsid w:val="000E7B19"/>
    <w:rsid w:val="000F1E55"/>
    <w:rsid w:val="001031E5"/>
    <w:rsid w:val="00183623"/>
    <w:rsid w:val="001A1085"/>
    <w:rsid w:val="00246B10"/>
    <w:rsid w:val="0027756F"/>
    <w:rsid w:val="002A5646"/>
    <w:rsid w:val="002B0BCF"/>
    <w:rsid w:val="002B7151"/>
    <w:rsid w:val="00314BF1"/>
    <w:rsid w:val="00340187"/>
    <w:rsid w:val="003702EC"/>
    <w:rsid w:val="0038030A"/>
    <w:rsid w:val="00384ED6"/>
    <w:rsid w:val="003E1EEB"/>
    <w:rsid w:val="00440DA8"/>
    <w:rsid w:val="00446BAA"/>
    <w:rsid w:val="00460DBE"/>
    <w:rsid w:val="004B2FA5"/>
    <w:rsid w:val="004E1249"/>
    <w:rsid w:val="0050056D"/>
    <w:rsid w:val="0051363D"/>
    <w:rsid w:val="00525C8A"/>
    <w:rsid w:val="00597EFB"/>
    <w:rsid w:val="005D6594"/>
    <w:rsid w:val="006157E9"/>
    <w:rsid w:val="0062156F"/>
    <w:rsid w:val="00673551"/>
    <w:rsid w:val="006E2366"/>
    <w:rsid w:val="007673AD"/>
    <w:rsid w:val="007C604E"/>
    <w:rsid w:val="007C73C7"/>
    <w:rsid w:val="007D05B7"/>
    <w:rsid w:val="007D4736"/>
    <w:rsid w:val="007F6DB7"/>
    <w:rsid w:val="008022C4"/>
    <w:rsid w:val="0081394F"/>
    <w:rsid w:val="00843D3D"/>
    <w:rsid w:val="008615A9"/>
    <w:rsid w:val="00862C99"/>
    <w:rsid w:val="00863ACA"/>
    <w:rsid w:val="008A5AA3"/>
    <w:rsid w:val="008D6B69"/>
    <w:rsid w:val="00923DB4"/>
    <w:rsid w:val="009277DB"/>
    <w:rsid w:val="0093247B"/>
    <w:rsid w:val="00945875"/>
    <w:rsid w:val="009B6914"/>
    <w:rsid w:val="00A740A6"/>
    <w:rsid w:val="00AD501C"/>
    <w:rsid w:val="00AE310E"/>
    <w:rsid w:val="00B022F4"/>
    <w:rsid w:val="00B1791D"/>
    <w:rsid w:val="00B70CFE"/>
    <w:rsid w:val="00BA75B6"/>
    <w:rsid w:val="00BC1281"/>
    <w:rsid w:val="00BE112F"/>
    <w:rsid w:val="00C021A6"/>
    <w:rsid w:val="00C16C34"/>
    <w:rsid w:val="00C3043B"/>
    <w:rsid w:val="00C31CAE"/>
    <w:rsid w:val="00CA3069"/>
    <w:rsid w:val="00CF5885"/>
    <w:rsid w:val="00D16667"/>
    <w:rsid w:val="00D51192"/>
    <w:rsid w:val="00D73D98"/>
    <w:rsid w:val="00D80690"/>
    <w:rsid w:val="00D923D6"/>
    <w:rsid w:val="00DB4155"/>
    <w:rsid w:val="00DE4E1E"/>
    <w:rsid w:val="00DF42C0"/>
    <w:rsid w:val="00DF7791"/>
    <w:rsid w:val="00E07981"/>
    <w:rsid w:val="00E30756"/>
    <w:rsid w:val="00E4307F"/>
    <w:rsid w:val="00E666D4"/>
    <w:rsid w:val="00E73587"/>
    <w:rsid w:val="00E84C06"/>
    <w:rsid w:val="00EA54F8"/>
    <w:rsid w:val="00F67EBD"/>
    <w:rsid w:val="00FE5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02EB1-A075-40C1-9D8D-01AA7B8F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59"/>
    <w:rsid w:val="00CA3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2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2020-04-15T18:24:00Z</cp:lastPrinted>
  <dcterms:created xsi:type="dcterms:W3CDTF">2020-04-30T18:11:00Z</dcterms:created>
  <dcterms:modified xsi:type="dcterms:W3CDTF">2020-04-30T18:11:00Z</dcterms:modified>
</cp:coreProperties>
</file>