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AF" w:rsidRDefault="005005AF" w:rsidP="005005AF">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AVISO DE PRIVACIDAD SIMPLIFICADO </w:t>
      </w:r>
    </w:p>
    <w:p w:rsidR="005005AF" w:rsidRDefault="005005AF" w:rsidP="005005AF">
      <w:pPr>
        <w:spacing w:after="0" w:line="240" w:lineRule="auto"/>
        <w:jc w:val="center"/>
        <w:rPr>
          <w:rFonts w:ascii="Arial" w:hAnsi="Arial" w:cs="Arial"/>
          <w:b/>
          <w:sz w:val="28"/>
          <w:szCs w:val="28"/>
        </w:rPr>
      </w:pPr>
      <w:r>
        <w:rPr>
          <w:rFonts w:ascii="Arial" w:hAnsi="Arial" w:cs="Arial"/>
          <w:b/>
          <w:sz w:val="28"/>
          <w:szCs w:val="28"/>
        </w:rPr>
        <w:t>SISTEMA DE VIDEO VIGILANCIA</w:t>
      </w:r>
    </w:p>
    <w:p w:rsidR="005005AF" w:rsidRDefault="005005AF" w:rsidP="005005AF">
      <w:pPr>
        <w:spacing w:after="0" w:line="240" w:lineRule="auto"/>
        <w:jc w:val="center"/>
        <w:rPr>
          <w:rFonts w:ascii="Arial" w:hAnsi="Arial" w:cs="Arial"/>
          <w:b/>
          <w:sz w:val="28"/>
          <w:szCs w:val="28"/>
        </w:rPr>
      </w:pPr>
      <w:r>
        <w:rPr>
          <w:rFonts w:ascii="Arial" w:hAnsi="Arial" w:cs="Arial"/>
          <w:b/>
          <w:sz w:val="28"/>
          <w:szCs w:val="28"/>
        </w:rPr>
        <w:t>“HOSPITAL CIVIL DE GUADALAJARA”</w:t>
      </w:r>
    </w:p>
    <w:p w:rsidR="005005AF" w:rsidRDefault="005005AF" w:rsidP="005005AF">
      <w:pPr>
        <w:ind w:right="49"/>
        <w:jc w:val="both"/>
        <w:rPr>
          <w:rFonts w:ascii="Arial" w:hAnsi="Arial" w:cs="Arial"/>
          <w:b/>
          <w:sz w:val="28"/>
          <w:szCs w:val="28"/>
        </w:rPr>
      </w:pPr>
    </w:p>
    <w:p w:rsidR="005005AF" w:rsidRDefault="005005AF" w:rsidP="005005AF">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 xml:space="preserve">El “Hospital Civil de Guadalajara” con domicilio en Coronel Calderón 777, colonia El Retiro, Código Postal 44280, es la autoridad responsable del tratamiento de los </w:t>
      </w:r>
      <w:r>
        <w:rPr>
          <w:rFonts w:ascii="Arial" w:hAnsi="Arial" w:cs="Arial"/>
          <w:sz w:val="24"/>
          <w:szCs w:val="24"/>
        </w:rPr>
        <w:t>datos personales que se capturen a través de los sistemas de video vigilancia localizados en las Unidades Hospitalarias Antiguo Hospital Civil de Guadalajara “Fray Antonio Alcalde” y Nuevo Hospital Civil de Guadalajara “Juan I. Menchaca” y al respecto le informa lo siguiente:</w:t>
      </w:r>
    </w:p>
    <w:p w:rsidR="005005AF" w:rsidRDefault="005005AF" w:rsidP="005005AF">
      <w:pPr>
        <w:autoSpaceDE w:val="0"/>
        <w:autoSpaceDN w:val="0"/>
        <w:adjustRightInd w:val="0"/>
        <w:spacing w:before="240" w:after="240" w:line="240" w:lineRule="auto"/>
        <w:ind w:right="49"/>
        <w:jc w:val="both"/>
        <w:rPr>
          <w:rFonts w:ascii="Arial" w:hAnsi="Arial" w:cs="Arial"/>
          <w:b/>
          <w:bCs/>
          <w:color w:val="000000"/>
          <w:sz w:val="28"/>
          <w:szCs w:val="28"/>
        </w:rPr>
      </w:pPr>
      <w:r>
        <w:rPr>
          <w:rFonts w:ascii="Arial" w:hAnsi="Arial" w:cs="Arial"/>
          <w:b/>
          <w:bCs/>
          <w:color w:val="000000"/>
          <w:sz w:val="28"/>
          <w:szCs w:val="28"/>
        </w:rPr>
        <w:t xml:space="preserve">Finalidades del tratamiento: </w:t>
      </w:r>
    </w:p>
    <w:p w:rsidR="005005AF" w:rsidRDefault="005005AF" w:rsidP="005005AF">
      <w:pPr>
        <w:spacing w:before="240" w:after="240"/>
        <w:ind w:right="49"/>
        <w:jc w:val="both"/>
        <w:rPr>
          <w:rFonts w:ascii="Arial" w:hAnsi="Arial" w:cs="Arial"/>
          <w:sz w:val="24"/>
          <w:szCs w:val="24"/>
        </w:rPr>
      </w:pPr>
      <w:r>
        <w:rPr>
          <w:rFonts w:ascii="Arial" w:hAnsi="Arial" w:cs="Arial"/>
          <w:sz w:val="24"/>
          <w:szCs w:val="24"/>
        </w:rPr>
        <w:t>Los datos personales que se recaban serán tratados para:</w:t>
      </w:r>
    </w:p>
    <w:p w:rsidR="005005AF" w:rsidRDefault="005005AF" w:rsidP="005005AF">
      <w:pPr>
        <w:pStyle w:val="Prrafodelista"/>
        <w:numPr>
          <w:ilvl w:val="0"/>
          <w:numId w:val="2"/>
        </w:numPr>
        <w:spacing w:before="240" w:after="240"/>
        <w:ind w:right="49"/>
        <w:jc w:val="both"/>
        <w:rPr>
          <w:rFonts w:ascii="Arial" w:hAnsi="Arial" w:cs="Arial"/>
          <w:sz w:val="24"/>
          <w:szCs w:val="24"/>
        </w:rPr>
      </w:pPr>
      <w:r>
        <w:rPr>
          <w:rFonts w:ascii="Arial" w:hAnsi="Arial" w:cs="Arial"/>
          <w:sz w:val="24"/>
          <w:szCs w:val="24"/>
        </w:rPr>
        <w:t xml:space="preserve">La seguridad de las personas </w:t>
      </w:r>
    </w:p>
    <w:p w:rsidR="005005AF" w:rsidRDefault="005005AF" w:rsidP="005005AF">
      <w:pPr>
        <w:pStyle w:val="Prrafodelista"/>
        <w:numPr>
          <w:ilvl w:val="0"/>
          <w:numId w:val="2"/>
        </w:numPr>
        <w:spacing w:before="240" w:after="240"/>
        <w:ind w:right="49"/>
        <w:jc w:val="both"/>
        <w:rPr>
          <w:rFonts w:ascii="Arial" w:hAnsi="Arial" w:cs="Arial"/>
          <w:sz w:val="24"/>
          <w:szCs w:val="24"/>
        </w:rPr>
      </w:pPr>
      <w:r>
        <w:rPr>
          <w:rFonts w:ascii="Arial" w:hAnsi="Arial" w:cs="Arial"/>
          <w:sz w:val="24"/>
          <w:szCs w:val="24"/>
        </w:rPr>
        <w:t xml:space="preserve">La seguridad de la información, bienes e instalaciones. </w:t>
      </w:r>
    </w:p>
    <w:p w:rsidR="005005AF" w:rsidRDefault="005005AF" w:rsidP="005005AF">
      <w:pPr>
        <w:pStyle w:val="Prrafodelista"/>
        <w:numPr>
          <w:ilvl w:val="0"/>
          <w:numId w:val="2"/>
        </w:numPr>
        <w:spacing w:before="240" w:after="240"/>
        <w:ind w:right="49"/>
        <w:jc w:val="both"/>
        <w:rPr>
          <w:rFonts w:ascii="Arial" w:hAnsi="Arial" w:cs="Arial"/>
          <w:sz w:val="24"/>
          <w:szCs w:val="24"/>
        </w:rPr>
      </w:pPr>
      <w:r>
        <w:rPr>
          <w:rFonts w:ascii="Arial" w:hAnsi="Arial" w:cs="Arial"/>
          <w:sz w:val="24"/>
          <w:szCs w:val="24"/>
        </w:rPr>
        <w:t xml:space="preserve">Contar con un control de entradas y salidas del público en general y personal que acude a los recintos hospitalarios y en su caso estar en posibilidad de identificar a las personas que vulneren algún bien.  </w:t>
      </w:r>
    </w:p>
    <w:p w:rsidR="005005AF" w:rsidRDefault="005005AF" w:rsidP="005005AF">
      <w:pPr>
        <w:pStyle w:val="Prrafodelista"/>
        <w:numPr>
          <w:ilvl w:val="0"/>
          <w:numId w:val="2"/>
        </w:numPr>
        <w:spacing w:before="240" w:after="240"/>
        <w:ind w:right="49"/>
        <w:jc w:val="both"/>
        <w:rPr>
          <w:rFonts w:ascii="Arial" w:hAnsi="Arial" w:cs="Arial"/>
          <w:sz w:val="24"/>
          <w:szCs w:val="24"/>
        </w:rPr>
      </w:pPr>
      <w:r>
        <w:rPr>
          <w:rFonts w:ascii="Arial" w:hAnsi="Arial" w:cs="Arial"/>
          <w:sz w:val="24"/>
          <w:szCs w:val="24"/>
        </w:rPr>
        <w:t>La difusión de audios y videos con fines de comunicación social en caso de interés público.</w:t>
      </w:r>
    </w:p>
    <w:p w:rsidR="005005AF" w:rsidRDefault="005005AF" w:rsidP="005005A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5005AF" w:rsidRDefault="005005AF" w:rsidP="005005AF">
      <w:pPr>
        <w:spacing w:after="0" w:line="240" w:lineRule="auto"/>
        <w:ind w:right="49"/>
        <w:jc w:val="both"/>
        <w:rPr>
          <w:rFonts w:ascii="Arial" w:hAnsi="Arial" w:cs="Arial"/>
          <w:color w:val="000000" w:themeColor="text1"/>
          <w:sz w:val="24"/>
          <w:szCs w:val="24"/>
        </w:rPr>
      </w:pPr>
    </w:p>
    <w:p w:rsidR="005005AF" w:rsidRDefault="005005AF" w:rsidP="005005AF">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El Hospital Civil de Guadalajara no lleva a cabo transferencias de</w:t>
      </w:r>
      <w:r>
        <w:rPr>
          <w:rFonts w:ascii="Arial" w:hAnsi="Arial" w:cs="Arial"/>
          <w:b/>
          <w:color w:val="000000" w:themeColor="text1"/>
          <w:sz w:val="24"/>
          <w:szCs w:val="24"/>
        </w:rPr>
        <w:t xml:space="preserve"> </w:t>
      </w:r>
      <w:r>
        <w:rPr>
          <w:rFonts w:ascii="Arial" w:hAnsi="Arial" w:cs="Arial"/>
          <w:color w:val="000000" w:themeColor="text1"/>
          <w:sz w:val="24"/>
          <w:szCs w:val="24"/>
        </w:rPr>
        <w:t>datos personales recabados a través de las cámaras de video vigilancia,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5005AF" w:rsidRDefault="005005AF" w:rsidP="005005AF">
      <w:pPr>
        <w:spacing w:after="0" w:line="240" w:lineRule="auto"/>
        <w:ind w:right="49"/>
        <w:jc w:val="both"/>
        <w:rPr>
          <w:rFonts w:ascii="Arial" w:hAnsi="Arial" w:cs="Arial"/>
          <w:b/>
          <w:sz w:val="28"/>
          <w:szCs w:val="28"/>
        </w:rPr>
      </w:pPr>
    </w:p>
    <w:p w:rsidR="005005AF" w:rsidRDefault="005005AF" w:rsidP="005005AF">
      <w:pPr>
        <w:spacing w:after="0" w:line="240" w:lineRule="auto"/>
        <w:ind w:right="49"/>
        <w:jc w:val="both"/>
        <w:rPr>
          <w:rFonts w:ascii="Arial" w:hAnsi="Arial" w:cs="Arial"/>
          <w:b/>
          <w:sz w:val="28"/>
          <w:szCs w:val="28"/>
        </w:rPr>
      </w:pPr>
      <w:r>
        <w:rPr>
          <w:rFonts w:ascii="Arial" w:hAnsi="Arial" w:cs="Arial"/>
          <w:b/>
          <w:sz w:val="28"/>
          <w:szCs w:val="28"/>
        </w:rPr>
        <w:t xml:space="preserve">Ejercicio de derechos de Acceso, Rectificación; Cancelación y Oposición, (Derechos ARCO) </w:t>
      </w:r>
    </w:p>
    <w:p w:rsidR="005005AF" w:rsidRDefault="005005AF" w:rsidP="005005AF">
      <w:pPr>
        <w:spacing w:after="0" w:line="240" w:lineRule="auto"/>
        <w:jc w:val="both"/>
        <w:rPr>
          <w:rFonts w:ascii="Arial" w:hAnsi="Arial" w:cs="Arial"/>
          <w:sz w:val="24"/>
          <w:szCs w:val="24"/>
        </w:rPr>
      </w:pPr>
    </w:p>
    <w:p w:rsidR="005005AF" w:rsidRDefault="005005AF" w:rsidP="005005AF">
      <w:pPr>
        <w:spacing w:after="0" w:line="240" w:lineRule="auto"/>
        <w:jc w:val="both"/>
        <w:rPr>
          <w:rFonts w:ascii="Arial" w:hAnsi="Arial" w:cs="Arial"/>
          <w:color w:val="0563C1" w:themeColor="hyperlink"/>
          <w:sz w:val="24"/>
          <w:szCs w:val="24"/>
          <w:u w:val="single"/>
        </w:rPr>
      </w:pPr>
      <w:r>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w:t>
      </w:r>
      <w:r>
        <w:rPr>
          <w:rFonts w:ascii="Arial" w:hAnsi="Arial" w:cs="Arial"/>
          <w:sz w:val="24"/>
          <w:szCs w:val="24"/>
        </w:rPr>
        <w:lastRenderedPageBreak/>
        <w:t>telefónica,   formatos establecidos para ello, Plataforma Nacional de Transparencia (</w:t>
      </w:r>
      <w:hyperlink r:id="rId7" w:history="1">
        <w:r>
          <w:rPr>
            <w:rStyle w:val="Hipervnculo"/>
            <w:rFonts w:ascii="Arial" w:hAnsi="Arial" w:cs="Arial"/>
            <w:sz w:val="24"/>
            <w:szCs w:val="24"/>
          </w:rPr>
          <w:t>http://www.plataformadetransparencia.org.mx/</w:t>
        </w:r>
      </w:hyperlink>
      <w:r>
        <w:rPr>
          <w:rFonts w:ascii="Arial" w:hAnsi="Arial" w:cs="Arial"/>
          <w:b/>
          <w:sz w:val="24"/>
          <w:szCs w:val="24"/>
        </w:rPr>
        <w:t xml:space="preserve">), </w:t>
      </w:r>
      <w:r>
        <w:rPr>
          <w:rFonts w:ascii="Arial" w:hAnsi="Arial" w:cs="Arial"/>
          <w:sz w:val="24"/>
          <w:szCs w:val="24"/>
        </w:rPr>
        <w:t xml:space="preserve">o al correo electrónico </w:t>
      </w:r>
      <w:hyperlink r:id="rId8" w:history="1">
        <w:r>
          <w:rPr>
            <w:rStyle w:val="Hipervnculo"/>
            <w:rFonts w:ascii="Arial" w:hAnsi="Arial" w:cs="Arial"/>
            <w:sz w:val="24"/>
            <w:szCs w:val="24"/>
          </w:rPr>
          <w:t>transparencia@hcg.gob.mx</w:t>
        </w:r>
      </w:hyperlink>
      <w:r>
        <w:rPr>
          <w:rFonts w:ascii="Arial" w:hAnsi="Arial" w:cs="Arial"/>
          <w:color w:val="0563C1" w:themeColor="hyperlink"/>
          <w:sz w:val="24"/>
          <w:szCs w:val="24"/>
          <w:u w:val="single"/>
        </w:rPr>
        <w:t>.</w:t>
      </w:r>
    </w:p>
    <w:p w:rsidR="005005AF" w:rsidRDefault="005005AF" w:rsidP="005005AF">
      <w:pPr>
        <w:spacing w:after="0" w:line="240" w:lineRule="auto"/>
        <w:jc w:val="both"/>
        <w:rPr>
          <w:rFonts w:ascii="Arial" w:hAnsi="Arial" w:cs="Arial"/>
          <w:b/>
          <w:sz w:val="28"/>
          <w:szCs w:val="28"/>
        </w:rPr>
      </w:pPr>
    </w:p>
    <w:p w:rsidR="005005AF" w:rsidRDefault="005005AF" w:rsidP="005005AF">
      <w:pPr>
        <w:rPr>
          <w:rFonts w:ascii="Arial" w:hAnsi="Arial" w:cs="Arial"/>
          <w:b/>
          <w:sz w:val="28"/>
          <w:szCs w:val="28"/>
        </w:rPr>
      </w:pPr>
      <w:r>
        <w:rPr>
          <w:rFonts w:ascii="Arial" w:hAnsi="Arial" w:cs="Arial"/>
          <w:b/>
          <w:sz w:val="28"/>
          <w:szCs w:val="28"/>
        </w:rPr>
        <w:t>Consulta del aviso de privacidad integral:</w:t>
      </w:r>
    </w:p>
    <w:p w:rsidR="005005AF" w:rsidRDefault="005005AF" w:rsidP="005005AF">
      <w:pPr>
        <w:spacing w:after="0" w:line="240" w:lineRule="auto"/>
        <w:jc w:val="both"/>
        <w:rPr>
          <w:rFonts w:ascii="Arial" w:hAnsi="Arial" w:cs="Arial"/>
          <w:color w:val="0563C1" w:themeColor="hyperlink"/>
          <w:sz w:val="24"/>
          <w:szCs w:val="24"/>
          <w:u w:val="single"/>
        </w:rPr>
      </w:pPr>
      <w:r>
        <w:rPr>
          <w:rFonts w:ascii="Arial" w:hAnsi="Arial" w:cs="Arial"/>
          <w:sz w:val="24"/>
          <w:szCs w:val="24"/>
        </w:rPr>
        <w:t xml:space="preserve">Usted puede consultar el aviso de privacidad integral </w:t>
      </w:r>
      <w:r w:rsidR="009B6C68">
        <w:rPr>
          <w:rFonts w:ascii="Arial" w:hAnsi="Arial" w:cs="Arial"/>
          <w:sz w:val="24"/>
          <w:szCs w:val="24"/>
        </w:rPr>
        <w:t xml:space="preserve">en las instalaciones de este Organismo, </w:t>
      </w:r>
      <w:r>
        <w:rPr>
          <w:rFonts w:ascii="Arial" w:hAnsi="Arial" w:cs="Arial"/>
          <w:sz w:val="24"/>
          <w:szCs w:val="24"/>
        </w:rPr>
        <w:t xml:space="preserve">de manera física en la Coordinación General de Mejora Regulatoria y Transparencia y a través del sitio Web </w:t>
      </w:r>
      <w:hyperlink r:id="rId9" w:history="1">
        <w:r>
          <w:rPr>
            <w:rStyle w:val="Hipervnculo"/>
            <w:rFonts w:ascii="Arial" w:hAnsi="Arial" w:cs="Arial"/>
            <w:sz w:val="24"/>
            <w:szCs w:val="24"/>
          </w:rPr>
          <w:t>www.hcg.udg.mx</w:t>
        </w:r>
      </w:hyperlink>
    </w:p>
    <w:p w:rsidR="005005AF" w:rsidRDefault="005005AF" w:rsidP="005005AF">
      <w:pPr>
        <w:spacing w:after="0" w:line="240" w:lineRule="auto"/>
        <w:ind w:right="49"/>
        <w:jc w:val="both"/>
        <w:rPr>
          <w:rFonts w:ascii="Arial" w:hAnsi="Arial" w:cs="Arial"/>
          <w:b/>
          <w:sz w:val="28"/>
          <w:szCs w:val="28"/>
        </w:rPr>
      </w:pPr>
    </w:p>
    <w:p w:rsidR="005005AF" w:rsidRDefault="005005AF" w:rsidP="005005AF">
      <w:pPr>
        <w:spacing w:after="0" w:line="240" w:lineRule="auto"/>
        <w:ind w:right="49"/>
        <w:jc w:val="both"/>
        <w:rPr>
          <w:rFonts w:ascii="Arial" w:hAnsi="Arial" w:cs="Arial"/>
          <w:b/>
          <w:sz w:val="28"/>
          <w:szCs w:val="28"/>
        </w:rPr>
      </w:pPr>
      <w:r>
        <w:rPr>
          <w:rFonts w:ascii="Arial" w:hAnsi="Arial" w:cs="Arial"/>
          <w:b/>
          <w:sz w:val="28"/>
          <w:szCs w:val="28"/>
        </w:rPr>
        <w:t>Cambios al aviso de privacidad:</w:t>
      </w:r>
    </w:p>
    <w:p w:rsidR="005005AF" w:rsidRDefault="005005AF" w:rsidP="005005AF">
      <w:pPr>
        <w:spacing w:after="0" w:line="240" w:lineRule="auto"/>
        <w:ind w:right="49"/>
        <w:jc w:val="both"/>
        <w:rPr>
          <w:rFonts w:ascii="Arial" w:hAnsi="Arial" w:cs="Arial"/>
          <w:sz w:val="24"/>
          <w:szCs w:val="24"/>
        </w:rPr>
      </w:pPr>
    </w:p>
    <w:p w:rsidR="005005AF" w:rsidRDefault="005005AF" w:rsidP="005005AF">
      <w:pPr>
        <w:spacing w:after="0" w:line="240" w:lineRule="auto"/>
        <w:ind w:right="49"/>
        <w:jc w:val="both"/>
        <w:rPr>
          <w:rFonts w:ascii="Arial" w:hAnsi="Arial" w:cs="Arial"/>
          <w:sz w:val="24"/>
          <w:szCs w:val="24"/>
        </w:rPr>
      </w:pPr>
      <w:r>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Pr>
            <w:rStyle w:val="Hipervnculo"/>
            <w:rFonts w:ascii="Arial" w:hAnsi="Arial" w:cs="Arial"/>
            <w:sz w:val="24"/>
            <w:szCs w:val="24"/>
          </w:rPr>
          <w:t>www.hcg.udg.mx</w:t>
        </w:r>
      </w:hyperlink>
      <w:r>
        <w:rPr>
          <w:rFonts w:ascii="Arial" w:hAnsi="Arial" w:cs="Arial"/>
          <w:sz w:val="24"/>
          <w:szCs w:val="24"/>
        </w:rPr>
        <w:t>.</w:t>
      </w:r>
    </w:p>
    <w:p w:rsidR="005005AF" w:rsidRDefault="005005AF" w:rsidP="005005AF">
      <w:pPr>
        <w:spacing w:after="0" w:line="360" w:lineRule="auto"/>
        <w:jc w:val="center"/>
        <w:rPr>
          <w:rFonts w:ascii="Arial" w:hAnsi="Arial" w:cs="Arial"/>
          <w:color w:val="000000"/>
          <w:sz w:val="24"/>
          <w:szCs w:val="24"/>
        </w:rPr>
      </w:pPr>
    </w:p>
    <w:p w:rsidR="005005AF" w:rsidRDefault="005005AF" w:rsidP="005005AF">
      <w:pPr>
        <w:spacing w:after="0" w:line="240" w:lineRule="auto"/>
        <w:jc w:val="center"/>
        <w:rPr>
          <w:rFonts w:ascii="Arial" w:hAnsi="Arial" w:cs="Arial"/>
          <w:color w:val="000000"/>
          <w:sz w:val="28"/>
          <w:szCs w:val="28"/>
        </w:rPr>
      </w:pPr>
    </w:p>
    <w:p w:rsidR="005005AF" w:rsidRDefault="005005AF" w:rsidP="005005AF">
      <w:pPr>
        <w:spacing w:after="0" w:line="240" w:lineRule="auto"/>
        <w:jc w:val="center"/>
        <w:rPr>
          <w:rFonts w:ascii="Arial" w:hAnsi="Arial" w:cs="Arial"/>
          <w:b/>
          <w:sz w:val="28"/>
          <w:szCs w:val="28"/>
        </w:rPr>
      </w:pPr>
      <w:r>
        <w:rPr>
          <w:rFonts w:ascii="Arial" w:hAnsi="Arial" w:cs="Arial"/>
          <w:b/>
          <w:color w:val="000000"/>
          <w:sz w:val="28"/>
          <w:szCs w:val="28"/>
        </w:rPr>
        <w:t>Coordinación General de Mejora Regulatoria y Transparencia.</w:t>
      </w:r>
      <w:r>
        <w:rPr>
          <w:rFonts w:ascii="Arial" w:hAnsi="Arial" w:cs="Arial"/>
          <w:b/>
          <w:color w:val="000000"/>
          <w:sz w:val="28"/>
          <w:szCs w:val="28"/>
        </w:rPr>
        <w:br/>
        <w:t>Coronel Calderón #777, Col El Retiro. Guadalajara Jal.</w:t>
      </w:r>
    </w:p>
    <w:p w:rsidR="005005AF" w:rsidRDefault="005005AF" w:rsidP="005005AF">
      <w:pPr>
        <w:spacing w:after="0" w:line="240" w:lineRule="auto"/>
        <w:jc w:val="center"/>
        <w:rPr>
          <w:rFonts w:ascii="Arial" w:hAnsi="Arial" w:cs="Arial"/>
          <w:b/>
          <w:color w:val="000000"/>
          <w:sz w:val="28"/>
          <w:szCs w:val="28"/>
        </w:rPr>
      </w:pPr>
      <w:r>
        <w:rPr>
          <w:rFonts w:ascii="Arial" w:hAnsi="Arial" w:cs="Arial"/>
          <w:b/>
          <w:color w:val="000000"/>
          <w:sz w:val="28"/>
          <w:szCs w:val="28"/>
        </w:rPr>
        <w:t>Correo electrónico: transparencia@hcg.gob.mx</w:t>
      </w:r>
    </w:p>
    <w:p w:rsidR="005005AF" w:rsidRDefault="005005AF" w:rsidP="005005AF">
      <w:pPr>
        <w:spacing w:after="0" w:line="240" w:lineRule="auto"/>
        <w:jc w:val="center"/>
        <w:rPr>
          <w:rFonts w:ascii="Arial" w:hAnsi="Arial" w:cs="Arial"/>
          <w:b/>
          <w:color w:val="000000"/>
          <w:sz w:val="28"/>
          <w:szCs w:val="28"/>
        </w:rPr>
      </w:pPr>
      <w:r>
        <w:rPr>
          <w:rFonts w:ascii="Arial" w:hAnsi="Arial" w:cs="Arial"/>
          <w:b/>
          <w:color w:val="000000"/>
          <w:sz w:val="28"/>
          <w:szCs w:val="28"/>
        </w:rPr>
        <w:t>Tel. (33) 39 42 4420 y 39 42 4400 ext. 41135.</w:t>
      </w:r>
    </w:p>
    <w:p w:rsidR="0051363D" w:rsidRDefault="005005AF">
      <w:r>
        <w:rPr>
          <w:rFonts w:ascii="Arial" w:hAnsi="Arial" w:cs="Arial"/>
          <w:b/>
          <w:color w:val="000000"/>
          <w:sz w:val="28"/>
          <w:szCs w:val="28"/>
        </w:rPr>
        <w:t xml:space="preserve">  </w:t>
      </w:r>
      <w:r>
        <w:rPr>
          <w:rFonts w:ascii="Arial" w:hAnsi="Arial" w:cs="Arial"/>
          <w:b/>
          <w:color w:val="000000"/>
          <w:sz w:val="28"/>
          <w:szCs w:val="28"/>
        </w:rPr>
        <w:br/>
      </w:r>
    </w:p>
    <w:sectPr w:rsidR="0051363D"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1C" w:rsidRDefault="00497C1C" w:rsidP="0038030A">
      <w:pPr>
        <w:spacing w:after="0" w:line="240" w:lineRule="auto"/>
      </w:pPr>
      <w:r>
        <w:separator/>
      </w:r>
    </w:p>
  </w:endnote>
  <w:endnote w:type="continuationSeparator" w:id="0">
    <w:p w:rsidR="00497C1C" w:rsidRDefault="00497C1C"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1C" w:rsidRDefault="00497C1C" w:rsidP="0038030A">
      <w:pPr>
        <w:spacing w:after="0" w:line="240" w:lineRule="auto"/>
      </w:pPr>
      <w:r>
        <w:separator/>
      </w:r>
    </w:p>
  </w:footnote>
  <w:footnote w:type="continuationSeparator" w:id="0">
    <w:p w:rsidR="00497C1C" w:rsidRDefault="00497C1C"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67417F02"/>
    <w:multiLevelType w:val="hybridMultilevel"/>
    <w:tmpl w:val="F4E0C00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4755E"/>
    <w:rsid w:val="000A1189"/>
    <w:rsid w:val="000F1E55"/>
    <w:rsid w:val="00246B10"/>
    <w:rsid w:val="0038030A"/>
    <w:rsid w:val="00497C1C"/>
    <w:rsid w:val="0050056D"/>
    <w:rsid w:val="005005AF"/>
    <w:rsid w:val="0051363D"/>
    <w:rsid w:val="00605F07"/>
    <w:rsid w:val="006E5927"/>
    <w:rsid w:val="009B6C68"/>
    <w:rsid w:val="00AC290C"/>
    <w:rsid w:val="00C31CAE"/>
    <w:rsid w:val="00D03031"/>
    <w:rsid w:val="00D923D6"/>
    <w:rsid w:val="00DE4E1E"/>
    <w:rsid w:val="00F65D69"/>
    <w:rsid w:val="00FD3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A9DD12-127C-46FA-BB67-C11B4F4F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AF"/>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character" w:styleId="Hipervnculo">
    <w:name w:val="Hyperlink"/>
    <w:basedOn w:val="Fuentedeprrafopredeter"/>
    <w:uiPriority w:val="99"/>
    <w:semiHidden/>
    <w:unhideWhenUsed/>
    <w:rsid w:val="005005AF"/>
    <w:rPr>
      <w:color w:val="0563C1" w:themeColor="hyperlink"/>
      <w:u w:val="single"/>
    </w:rPr>
  </w:style>
  <w:style w:type="paragraph" w:styleId="Prrafodelista">
    <w:name w:val="List Paragraph"/>
    <w:basedOn w:val="Normal"/>
    <w:uiPriority w:val="34"/>
    <w:qFormat/>
    <w:rsid w:val="005005AF"/>
    <w:pPr>
      <w:ind w:left="720"/>
      <w:contextualSpacing/>
    </w:pPr>
  </w:style>
  <w:style w:type="paragraph" w:customStyle="1" w:styleId="Default">
    <w:name w:val="Default"/>
    <w:rsid w:val="005005AF"/>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9B6C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2020-04-14T19:02:00Z</cp:lastPrinted>
  <dcterms:created xsi:type="dcterms:W3CDTF">2020-04-30T18:27:00Z</dcterms:created>
  <dcterms:modified xsi:type="dcterms:W3CDTF">2020-04-30T18:27:00Z</dcterms:modified>
</cp:coreProperties>
</file>